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bookmarkStart w:id="0" w:name="_GoBack"/>
      <w:bookmarkEnd w:id="0"/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САНКТ-ПЕТЕРБУРГА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КОМИТЕТ ПО ОБРАЗОВАНИЮ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РАСПОРЯЖЕНИЕ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31 января 2019 г. N 301-р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КОМПЛЕКТОВАНИЯ ВОСПИТАННИКАМИ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ОБРАЗОВАТЕЛЬНЫХ УЧРЕЖДЕНИЙ, РЕАЛИЗУЮЩИХ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ОБРАЗОВАТЕЛЬНУЮ ПРОГРАММУ ДОШКОЛЬНОГО ОБРАЗОВАНИЯ,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НАХОДЯЩИХСЯ В ВЕДЕНИИ АДМИНИСТРАЦИЙ РАЙОНОВ 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ст. 12</w:t>
        </w:r>
      </w:hyperlink>
      <w:r>
        <w:rPr>
          <w:rFonts w:ascii="Arial" w:hAnsi="Arial" w:cs="Arial"/>
          <w:sz w:val="20"/>
          <w:szCs w:val="20"/>
        </w:rPr>
        <w:t xml:space="preserve"> Закона Санкт-Петербурга от 26.07.2013 N 461-83 "Об образовании в Санкт-Петербурге" в целях реализации права граждан на образование по образовательным программам дошкольного образования: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согласно приложению к распоряжению.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Администрациям районов Санкт-Петербурга: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Осуществлять комплектование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), в соответствии с утвержденным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Довести настоящий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до сведения руководителей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Обеспечить информирование граждан о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на официальном сайте администрации района,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информационных стендах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Осуществлять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законодательства по вопросу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в рамках досудебного (внесудебного) порядка обжалования решений и действий (бездействия)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должностных лиц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Считать утратившим силу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Комитета по образованию от 03.02.2016 N 273-р "Об утверждении Порядка комплектования воспитанниками государственных образовательных учреждений, осуществляющих образовательную деятельность по реализации образовательных программ дошкольного образования".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распоряжения возложить на заместителя председателя Комитета по образованию Асланян </w:t>
      </w:r>
      <w:proofErr w:type="spellStart"/>
      <w:r>
        <w:rPr>
          <w:rFonts w:ascii="Arial" w:hAnsi="Arial" w:cs="Arial"/>
          <w:sz w:val="20"/>
          <w:szCs w:val="20"/>
        </w:rPr>
        <w:t>И.А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Ж.В.Воробьева</w:t>
      </w:r>
      <w:proofErr w:type="spell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Комитета по образованию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31.01.2019 N 301-р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35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КОМПЛЕКТОВАНИЯ ВОСПИТАННИКАМИ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ОБРАЗОВАТЕЛЬНЫХ УЧРЕЖДЕНИЙ, РЕАЛИЗУЮЩИХ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ОБРАЗОВАТЕЛЬНУЮ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ПРОГРАММУ ДОШКОЛЬНОГО ОБРАЗОВАНИЯ,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НАХОДЯЩИХСЯ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 ВЕДЕНИИ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АДМИНИСТРАЦИЙ РАЙОНОВ 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устанавливает периоды и сроки комплектования, общие требования к процедуре и условиям осуществления перевода воспитанников, полномочия и функции постоянно действующей комиссии по комплектованию государственных образовательных учреждений, находящихся в ведении администраций района Санкт-Петербурга, а также полномочия и функции образовательного учреждения по зачислению детей.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В Порядке применяются следующие понятия и сокращения: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Административный регламент - административный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утвержденный распоряжением Комитета по образованию от 09.04.2018 N 1009-р;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вариативные формы дошкольного образования - различные формы организации дошкольного образования: группы кратковременного пребывания детей, </w:t>
      </w:r>
      <w:proofErr w:type="spellStart"/>
      <w:r>
        <w:rPr>
          <w:rFonts w:ascii="Arial" w:hAnsi="Arial" w:cs="Arial"/>
          <w:sz w:val="20"/>
          <w:szCs w:val="20"/>
        </w:rPr>
        <w:t>лекотеки</w:t>
      </w:r>
      <w:proofErr w:type="spellEnd"/>
      <w:r>
        <w:rPr>
          <w:rFonts w:ascii="Arial" w:hAnsi="Arial" w:cs="Arial"/>
          <w:sz w:val="20"/>
          <w:szCs w:val="20"/>
        </w:rPr>
        <w:t>, консультационные пункты психолого-педагогической поддержки и сопровождения семей, семейные клубы на базе действующих образовательных учреждений и организаций социально-культурной направленности, группы присмотра и ухода, службы ранней помощи, семейные группы и другие;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ГКУ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ЖА</w:t>
      </w:r>
      <w:proofErr w:type="spellEnd"/>
      <w:r>
        <w:rPr>
          <w:rFonts w:ascii="Arial" w:hAnsi="Arial" w:cs="Arial"/>
          <w:sz w:val="20"/>
          <w:szCs w:val="20"/>
        </w:rPr>
        <w:t xml:space="preserve"> - государственное казенное учреждение "Жилищное агентство администрации района Санкт-Петербурга";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государственное образовательное учреждение, реализующее образовательную программу дошкольного образования, находящееся в ведении администрации района Санкт-Петербурга;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доукомплектование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регламентированная деятельность комиссии по направлению детей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свободные места (освободившиеся места и вновь созданные места);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исходное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в котором обучается воспитанник;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о постановке ребенка на учет - заявление заявителя о постановке ребенка на учет для предоставления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о постановке ребенка на учет по переводу - заявление заявителя о постановке ребенка на учет по переводу ребенка из 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другое;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 xml:space="preserve">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- комиссия по комплектованию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созданная</w:t>
      </w:r>
      <w:proofErr w:type="gramEnd"/>
      <w:r>
        <w:rPr>
          <w:rFonts w:ascii="Arial" w:hAnsi="Arial" w:cs="Arial"/>
          <w:sz w:val="20"/>
          <w:szCs w:val="20"/>
        </w:rPr>
        <w:t xml:space="preserve"> в администрации района Санкт-Петербурга для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находящихся в ведении администрации района Санкт-Петербурга;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комплектование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регламентированная деятельность комиссии по направлению детей в образовательное учреждение на текущий год;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МАИС </w:t>
      </w:r>
      <w:proofErr w:type="spellStart"/>
      <w:r>
        <w:rPr>
          <w:rFonts w:ascii="Arial" w:hAnsi="Arial" w:cs="Arial"/>
          <w:sz w:val="20"/>
          <w:szCs w:val="20"/>
        </w:rPr>
        <w:t>ЭГУ</w:t>
      </w:r>
      <w:proofErr w:type="spellEnd"/>
      <w:r>
        <w:rPr>
          <w:rFonts w:ascii="Arial" w:hAnsi="Arial" w:cs="Arial"/>
          <w:sz w:val="20"/>
          <w:szCs w:val="20"/>
        </w:rPr>
        <w:t xml:space="preserve"> - межведомственная автоматизированная информационная система предоставления в Санкт-Петербурге государственных и муниципальных услуг в электронном виде;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направление - выданное комиссией направление для зачисления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ПМПК</w:t>
      </w:r>
      <w:proofErr w:type="spellEnd"/>
      <w:r>
        <w:rPr>
          <w:rFonts w:ascii="Arial" w:hAnsi="Arial" w:cs="Arial"/>
          <w:sz w:val="20"/>
          <w:szCs w:val="20"/>
        </w:rPr>
        <w:t xml:space="preserve"> - психолого-медико-педагогическая комиссия;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принимающее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реализующее образовательную программу дошкольного образования </w:t>
      </w:r>
      <w:proofErr w:type="gramStart"/>
      <w:r>
        <w:rPr>
          <w:rFonts w:ascii="Arial" w:hAnsi="Arial" w:cs="Arial"/>
          <w:sz w:val="20"/>
          <w:szCs w:val="20"/>
        </w:rPr>
        <w:t>соответствующих</w:t>
      </w:r>
      <w:proofErr w:type="gramEnd"/>
      <w:r>
        <w:rPr>
          <w:rFonts w:ascii="Arial" w:hAnsi="Arial" w:cs="Arial"/>
          <w:sz w:val="20"/>
          <w:szCs w:val="20"/>
        </w:rPr>
        <w:t xml:space="preserve"> уровня и направленности, в которое переводится воспитанник;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список "очередников" - единый районный поименный электронный список детей из списка будущих воспитанников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текущий год, не обеспеченных местом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дату 1 сентября текущего года и до 1 февраля следующего года. Список ведется в </w:t>
      </w: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учет - учет детей в списке будущих воспитанников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 xml:space="preserve"> для предоставления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список будущих воспитанников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- единый районный поименный электронный список детей, нуждающихся в предоставлении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переводе детей из 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другое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годом поступления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датой постановки на учет с учетом права на предоставление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во внеочередном или первоочередном порядке, а также списка "очередников", если таковое имеется.</w:t>
      </w:r>
      <w:proofErr w:type="gramEnd"/>
      <w:r>
        <w:rPr>
          <w:rFonts w:ascii="Arial" w:hAnsi="Arial" w:cs="Arial"/>
          <w:sz w:val="20"/>
          <w:szCs w:val="20"/>
        </w:rPr>
        <w:t xml:space="preserve"> Список ведется в </w:t>
      </w: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Комплектование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находящихся в ведение администраций районов, осуществляет комиссия.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>
        <w:rPr>
          <w:rFonts w:ascii="Arial" w:hAnsi="Arial" w:cs="Arial"/>
          <w:sz w:val="20"/>
          <w:szCs w:val="20"/>
        </w:rPr>
        <w:t xml:space="preserve">1.4. Комплектование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текущий год осуществляется в период с 1 февраля по 30 июня с учетом даты постановки на учет и права на внеочередное или первоочередное зачисление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. После окончания периода комплектования проводится </w:t>
      </w:r>
      <w:proofErr w:type="spellStart"/>
      <w:r>
        <w:rPr>
          <w:rFonts w:ascii="Arial" w:hAnsi="Arial" w:cs="Arial"/>
          <w:sz w:val="20"/>
          <w:szCs w:val="20"/>
        </w:rPr>
        <w:t>доукомлектование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при наличии свободных мест (освободившихся, вновь созданных).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1.5. Сроки комплектования для детей, зарегистрированных по месту жительства или по месту пребывания на территории Санкт-Петербурга: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имеющих</w:t>
      </w:r>
      <w:proofErr w:type="gramEnd"/>
      <w:r>
        <w:rPr>
          <w:rFonts w:ascii="Arial" w:hAnsi="Arial" w:cs="Arial"/>
          <w:sz w:val="20"/>
          <w:szCs w:val="20"/>
        </w:rPr>
        <w:t xml:space="preserve"> внеочередное, первоочередное право на зачисление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с 1 февраля по 1 марта текущего года;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списка "очередников", детей, стоящих на учете по переводу из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одного района Санкт-Петербурга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другого района Санкт-Петербурга, и детей, получивших вариативные формы дошкольного образования временно, с 1 марта по 1 апреля текущего года;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стоящих на учете и на учете по переводу из 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другое одного района Санкт-Петербурга, в том числе в группы компенсирующей и оздоровительной направленностей, с 1 апреля текущего года.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период доукомплектования с 1 сентября текущего года по 1 февраля следующего года.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Комплектование групп компенсирующей, оздоровительной направленностей осуществляется на основании заключений, выданных </w:t>
      </w:r>
      <w:proofErr w:type="spellStart"/>
      <w:r>
        <w:rPr>
          <w:rFonts w:ascii="Arial" w:hAnsi="Arial" w:cs="Arial"/>
          <w:sz w:val="20"/>
          <w:szCs w:val="20"/>
        </w:rPr>
        <w:t>ПМПК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Внеочередное или первоочередное право предоставляется родителям (законным представителям) на основании документа, подтверждающего наличие такого права, согласно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Неполная семья, находящаяся в трудной жизненной ситуации, представляет документы при постановке ребенка на учет и при зачислении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действующим законодательством.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При отсутствии сведений, подтверждающих наличие внеочередного или первоочередного права на предоставление ребенку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до начала периода комплектования, выдача направления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рассматривается на общих основаниях.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 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следующий учебный год. При наличии свободного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указанном в заявлении о постановке ребенка на учет, или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другом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родителям (законным представителям) выдается направление.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Комитетом по образованию устанавливаются в период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сроки/периоды, в течение которых внесение изменений в заявление о постановке на учет и заявление о постановке на учет по переводу не производится.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Для решения спорных вопросов, возникающих при комплектовании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при администрации района создается </w:t>
      </w:r>
      <w:proofErr w:type="gramStart"/>
      <w:r>
        <w:rPr>
          <w:rFonts w:ascii="Arial" w:hAnsi="Arial" w:cs="Arial"/>
          <w:sz w:val="20"/>
          <w:szCs w:val="20"/>
        </w:rPr>
        <w:t>конфликтная</w:t>
      </w:r>
      <w:proofErr w:type="gramEnd"/>
      <w:r>
        <w:rPr>
          <w:rFonts w:ascii="Arial" w:hAnsi="Arial" w:cs="Arial"/>
          <w:sz w:val="20"/>
          <w:szCs w:val="20"/>
        </w:rPr>
        <w:t xml:space="preserve"> комиссия.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Положение о конфликтной комиссии и персональный состав утверждаются распоряжением администрации района.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Функции и полномочия комиссии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Комиссия в своей деятельности по комплектованию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руководствуется Административным регламентом и настоящим Порядком.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В состав комиссии могут входить государственные гражданские служащие администрации района, депутаты, руководители образовательных учреждений, представители педагогической и родительской общественности, представители профессиональных союзов и других общественных объединений граждан. Состав, порядок и график работы комиссии определяются администрацией района.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Комиссия: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2.3.1. Рассматривает заявления родителей (законных представителей) о постановке ребенка на учет для предоставления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о постановке ребенка на учет по переводу из 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другое, о внесении изменений в заявление, поступивших в установленном порядке.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2.3.2. Направляет родителю (законному представителю) уведомление о постановке ребенка на учет или отказе в постановке на учет, о внесении изменений или отклонении внесения изменений не позднее 10 рабочих дней с момента регистрации заявления в МАИС </w:t>
      </w:r>
      <w:proofErr w:type="spellStart"/>
      <w:r>
        <w:rPr>
          <w:rFonts w:ascii="Arial" w:hAnsi="Arial" w:cs="Arial"/>
          <w:sz w:val="20"/>
          <w:szCs w:val="20"/>
        </w:rPr>
        <w:t>ЭГУ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2.3.3. Формирует из </w:t>
      </w: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 xml:space="preserve"> список детей для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текущий год и в последующие годы до начала периода комплектования. Список утверждается председателем комиссии.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2.3.4. Направляет родителям (законным представителям) направление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3.1.6.3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регламента), уведомление о предоставлении свободного места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другом</w:t>
      </w:r>
      <w:proofErr w:type="gramEnd"/>
      <w:r>
        <w:rPr>
          <w:rFonts w:ascii="Arial" w:hAnsi="Arial" w:cs="Arial"/>
          <w:sz w:val="20"/>
          <w:szCs w:val="20"/>
        </w:rPr>
        <w:t xml:space="preserve"> (других)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уведомление о предоставлении вариативных форм дошкольного образования, уведомление о постановке на учет следующего учебного года (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3.1.6.4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регламента), в сроки, указанные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п. 1.5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2.3.5. </w:t>
      </w:r>
      <w:proofErr w:type="gramStart"/>
      <w:r>
        <w:rPr>
          <w:rFonts w:ascii="Arial" w:hAnsi="Arial" w:cs="Arial"/>
          <w:sz w:val="20"/>
          <w:szCs w:val="20"/>
        </w:rPr>
        <w:t>Формирует и направляет</w:t>
      </w:r>
      <w:proofErr w:type="gram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списки детей, получивших направление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для получения дошкольного образования в текущем году.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2.3.6. Предлагает родителям (законным представителям) место в других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или вариативные формы дошкольного образования в случае отсутствия свободного места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2.3.7. Формирует электронный список "очередников" в </w:t>
      </w:r>
      <w:proofErr w:type="spellStart"/>
      <w:r>
        <w:rPr>
          <w:rFonts w:ascii="Arial" w:hAnsi="Arial" w:cs="Arial"/>
          <w:sz w:val="20"/>
          <w:szCs w:val="20"/>
        </w:rPr>
        <w:t>КАИС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КРО</w:t>
      </w:r>
      <w:proofErr w:type="spellEnd"/>
      <w:r>
        <w:rPr>
          <w:rFonts w:ascii="Arial" w:hAnsi="Arial" w:cs="Arial"/>
          <w:sz w:val="20"/>
          <w:szCs w:val="20"/>
        </w:rPr>
        <w:t xml:space="preserve"> из списка на текущий год, не обеспеченных местом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дату 1 сентября текущего года. Список "очередников" обновляется до следующего периода комплектования с учетом предоставления детям свободных мест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2.3.8. </w:t>
      </w:r>
      <w:proofErr w:type="gramStart"/>
      <w:r>
        <w:rPr>
          <w:rFonts w:ascii="Arial" w:hAnsi="Arial" w:cs="Arial"/>
          <w:sz w:val="20"/>
          <w:szCs w:val="20"/>
        </w:rPr>
        <w:t>Анализирует и обобщает</w:t>
      </w:r>
      <w:proofErr w:type="gramEnd"/>
      <w:r>
        <w:rPr>
          <w:rFonts w:ascii="Arial" w:hAnsi="Arial" w:cs="Arial"/>
          <w:sz w:val="20"/>
          <w:szCs w:val="20"/>
        </w:rPr>
        <w:t xml:space="preserve"> сведения о наличии свободных мест, полученные от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не реже одного раза в месяц. Предоставляет отчетность в Комитет по образованию в соответствии с запрашиваемыми формами.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2.3.9. Осуществляет доукомплектование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п. 1.4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2.3.10. Рассматривает заявления о постановке ребенка на учет, заявления о постановке ребенка на учет по переводу, зарегистрированные на следующий календарный год, при наличии свободных мест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после периода комплектования и доукомплектования.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2.3.11. Обеспечивает межведомственное информационное взаимодействие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End w:id="4"/>
      <w:r>
        <w:rPr>
          <w:rFonts w:ascii="Arial" w:hAnsi="Arial" w:cs="Arial"/>
          <w:sz w:val="20"/>
          <w:szCs w:val="20"/>
        </w:rPr>
        <w:t xml:space="preserve">2.3.12. Осуществляет перевод воспитанников из 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другое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без постановки данного ребенка на учет на основании данных, поданных </w:t>
      </w:r>
      <w:proofErr w:type="gramStart"/>
      <w:r>
        <w:rPr>
          <w:rFonts w:ascii="Arial" w:hAnsi="Arial" w:cs="Arial"/>
          <w:sz w:val="20"/>
          <w:szCs w:val="20"/>
        </w:rPr>
        <w:t>исходным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на основании письменных согласий их родителей (законных представителей) на перевод: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прекращения деятельности исходного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аннулирования лицензии на осуществление образовательной деятельности (далее - лицензия), приостановления действия лицензии;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отсутствии в образовательном учреждении следующей возрастной группы по </w:t>
      </w:r>
      <w:proofErr w:type="gramStart"/>
      <w:r>
        <w:rPr>
          <w:rFonts w:ascii="Arial" w:hAnsi="Arial" w:cs="Arial"/>
          <w:sz w:val="20"/>
          <w:szCs w:val="20"/>
        </w:rPr>
        <w:t>обучению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образовательной программе дошкольного образования;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иных случаях, предусмотренных действующим законодательством.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2.3.13. Перевод воспитанников по инициативе родителей (законных представителей) осуществляется в соответствии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3.4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2.3.14. Обеспечивает и осуществляет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информированием граждан о правилах приема детей на обучение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официальных сайтах администрации района,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информационных стендах.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2.3.15. Ведет прием родителей (законных представителей) и осуществляет консультации по вопросу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2.3.16. Осуществляет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законодательства по вопросу комплектования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досудебного (внесудебного) порядка обжалования решений и действий (бездействия)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должностных лиц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2.3.17. Рассматривает обращения родителей (законных представителей) в случае неявки их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для подачи документов в сроки действия направления (30 календарных дней)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п. 3.1.7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3. Функции и полномочия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ОУ</w:t>
      </w:r>
      <w:proofErr w:type="spell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своей деятельности по зачислению ребенка в образовательное учреждение руководствуется Административным регламентом и настоящим Порядком.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Осуществляет прием детей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по личному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заявлению</w:t>
        </w:r>
      </w:hyperlink>
      <w:r>
        <w:rPr>
          <w:rFonts w:ascii="Arial" w:hAnsi="Arial" w:cs="Arial"/>
          <w:sz w:val="20"/>
          <w:szCs w:val="20"/>
        </w:rPr>
        <w:t xml:space="preserve"> о зачислении ребенка в образовательное учреждение родителя (законного представителя) согласно приложению N 2 при предъявлении оригиналов документов согласно </w:t>
      </w:r>
      <w:hyperlink w:anchor="Par267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 xml:space="preserve">, в сроки действия направления, выданного комиссией (30 календарных дней). Родители (законные представители) несут ответственность за своевременное предоставление необходимых документов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Осуществляет прием заявления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форме документа на бумажном носителе.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приеме документов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должностное лицо регистрирует заявление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прилагаемые к нему документы, представленные родителем (законным представителем), в </w:t>
      </w:r>
      <w:hyperlink w:anchor="Par303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приема заявлений о приеме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по форме согласно приложению N 4.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Выдает </w:t>
      </w:r>
      <w:hyperlink w:anchor="Par335" w:history="1">
        <w:r>
          <w:rPr>
            <w:rFonts w:ascii="Arial" w:hAnsi="Arial" w:cs="Arial"/>
            <w:color w:val="0000FF"/>
            <w:sz w:val="20"/>
            <w:szCs w:val="20"/>
          </w:rPr>
          <w:t>расписку</w:t>
        </w:r>
      </w:hyperlink>
      <w:r>
        <w:rPr>
          <w:rFonts w:ascii="Arial" w:hAnsi="Arial" w:cs="Arial"/>
          <w:sz w:val="20"/>
          <w:szCs w:val="20"/>
        </w:rPr>
        <w:t xml:space="preserve"> о приеме документов, заверенную подписью должностного лица, руководителя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печатью образовательного учреждения согласно приложению N 5.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Принимает решение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или об отказе в зачислении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по результатам рассмотрения заявлений и документов, приложенных к ним.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Основания для отказа в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ребенка в списке направленных детей, переданном из комиссии, и направления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непредставление документов, необходимых при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обращение лица, не относящегося к категории родитель (законный представитель).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3.8.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3.9. Руководитель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обязан ознакомить родителей (законных представителей) с уставом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Факт ознакомления родителей (законных представителей) ребенка с указанными документами </w:t>
      </w:r>
      <w:proofErr w:type="gramStart"/>
      <w:r>
        <w:rPr>
          <w:rFonts w:ascii="Arial" w:hAnsi="Arial" w:cs="Arial"/>
          <w:sz w:val="20"/>
          <w:szCs w:val="20"/>
        </w:rPr>
        <w:t xml:space="preserve">фиксируется в заявлении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заверяется</w:t>
      </w:r>
      <w:proofErr w:type="gramEnd"/>
      <w:r>
        <w:rPr>
          <w:rFonts w:ascii="Arial" w:hAnsi="Arial" w:cs="Arial"/>
          <w:sz w:val="20"/>
          <w:szCs w:val="20"/>
        </w:rPr>
        <w:t xml:space="preserve">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3.10. </w:t>
      </w:r>
      <w:proofErr w:type="gramStart"/>
      <w:r>
        <w:rPr>
          <w:rFonts w:ascii="Arial" w:hAnsi="Arial" w:cs="Arial"/>
          <w:sz w:val="20"/>
          <w:szCs w:val="20"/>
        </w:rPr>
        <w:t>Обучение ребенка</w:t>
      </w:r>
      <w:proofErr w:type="gramEnd"/>
      <w:r>
        <w:rPr>
          <w:rFonts w:ascii="Arial" w:hAnsi="Arial" w:cs="Arial"/>
          <w:sz w:val="20"/>
          <w:szCs w:val="20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</w:t>
      </w:r>
      <w:proofErr w:type="gramStart"/>
      <w:r>
        <w:rPr>
          <w:rFonts w:ascii="Arial" w:hAnsi="Arial" w:cs="Arial"/>
          <w:sz w:val="20"/>
          <w:szCs w:val="20"/>
        </w:rPr>
        <w:t xml:space="preserve">зафиксировано в заявлении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заверено</w:t>
      </w:r>
      <w:proofErr w:type="gramEnd"/>
      <w:r>
        <w:rPr>
          <w:rFonts w:ascii="Arial" w:hAnsi="Arial" w:cs="Arial"/>
          <w:sz w:val="20"/>
          <w:szCs w:val="20"/>
        </w:rPr>
        <w:t xml:space="preserve"> личной подписью.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3.11. Основанием возникновения образовательных отношений является приказ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. Приказ о зачислении издает руководитель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срок не позднее 3 рабочих дней после заключения договора.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3.12. Распорядительные акты о зачислении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размещаются на информационном стенде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течение 3 дней после издания приказа о зачислении и предоставляются</w:t>
      </w:r>
      <w:proofErr w:type="gramEnd"/>
      <w:r>
        <w:rPr>
          <w:rFonts w:ascii="Arial" w:hAnsi="Arial" w:cs="Arial"/>
          <w:sz w:val="20"/>
          <w:szCs w:val="20"/>
        </w:rPr>
        <w:t xml:space="preserve"> в комиссию в электронном виде в день их издания.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3.13. При зачислении ребенка, отчисленного из исходного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принимающее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течение двух рабочих дней с даты издания распорядительного акта о зачислении ребенка в порядке перевода информирует исходное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о номере и дате распорядительного акта о зачислении ребенка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принимающее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3.14. </w:t>
      </w:r>
      <w:proofErr w:type="gramStart"/>
      <w:r>
        <w:rPr>
          <w:rFonts w:ascii="Arial" w:hAnsi="Arial" w:cs="Arial"/>
          <w:sz w:val="20"/>
          <w:szCs w:val="20"/>
        </w:rPr>
        <w:t xml:space="preserve">Информирует комиссию о зачислении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об отказе в зачислении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в день принятия решения, неявке родителя (законного представителя)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для подачи заявления и документов в сроки действия направления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о наличии свободных мест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по мере их появления, о необходимости перевода детей в другое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время капитального ремонта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при отсутствии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следующей возрастной группы по </w:t>
      </w:r>
      <w:proofErr w:type="gramStart"/>
      <w:r>
        <w:rPr>
          <w:rFonts w:ascii="Arial" w:hAnsi="Arial" w:cs="Arial"/>
          <w:sz w:val="20"/>
          <w:szCs w:val="20"/>
        </w:rPr>
        <w:t>обучению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образовательной программе дошкольного образования.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Оформляет на каждого ребенка, зачисленного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личное дело, в котором хранятся копии документов, предоставленных при приеме документов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3.16. Осуществляет перевод воспитанников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основании приказа, в том числе в другие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определенный </w:t>
      </w:r>
      <w:proofErr w:type="gramStart"/>
      <w:r>
        <w:rPr>
          <w:rFonts w:ascii="Arial" w:hAnsi="Arial" w:cs="Arial"/>
          <w:sz w:val="20"/>
          <w:szCs w:val="20"/>
        </w:rPr>
        <w:t>срок</w:t>
      </w:r>
      <w:proofErr w:type="gramEnd"/>
      <w:r>
        <w:rPr>
          <w:rFonts w:ascii="Arial" w:hAnsi="Arial" w:cs="Arial"/>
          <w:sz w:val="20"/>
          <w:szCs w:val="20"/>
        </w:rPr>
        <w:t xml:space="preserve"> на летний период; перевод из группы общеразвивающей направленности в группу компенсирующей направленности осуществляется на основании заключения </w:t>
      </w:r>
      <w:proofErr w:type="spellStart"/>
      <w:r>
        <w:rPr>
          <w:rFonts w:ascii="Arial" w:hAnsi="Arial" w:cs="Arial"/>
          <w:sz w:val="20"/>
          <w:szCs w:val="20"/>
        </w:rPr>
        <w:t>ПМПК</w:t>
      </w:r>
      <w:proofErr w:type="spellEnd"/>
      <w:r>
        <w:rPr>
          <w:rFonts w:ascii="Arial" w:hAnsi="Arial" w:cs="Arial"/>
          <w:sz w:val="20"/>
          <w:szCs w:val="20"/>
        </w:rPr>
        <w:t xml:space="preserve"> и приказа руководителя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3.17. Информирует родителей (законных представителей) о прекращении деятельности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при возникновении случаев, указанных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п. 2.3.12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3.17.1. Доводит до сведения родителей (законных представителей) перечень принимающих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Получает письменные согласия родителей (законных представителей) о выборе принимающего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3.17.2. Направляет сведения в комиссию о предстоящем переводе воспитанников с учетом возрастной категории обучающихся, направленности групп и осваиваемых образовательных программ дошкольного образования.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3.17.3. Образовательные отношения прекращаются по инициативе родителей (законных представителей) на основании выданного направления комиссией.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3.18. Ведет </w:t>
      </w:r>
      <w:hyperlink w:anchor="Par377" w:history="1">
        <w:r>
          <w:rPr>
            <w:rFonts w:ascii="Arial" w:hAnsi="Arial" w:cs="Arial"/>
            <w:color w:val="0000FF"/>
            <w:sz w:val="20"/>
            <w:szCs w:val="20"/>
          </w:rPr>
          <w:t>Книгу</w:t>
        </w:r>
      </w:hyperlink>
      <w:r>
        <w:rPr>
          <w:rFonts w:ascii="Arial" w:hAnsi="Arial" w:cs="Arial"/>
          <w:sz w:val="20"/>
          <w:szCs w:val="20"/>
        </w:rPr>
        <w:t xml:space="preserve"> учета движения детей для регистрации сведений о воспитанниках и родителях (законных представителях) (далее - Книга движения) согласно приложению N 6 к настоящему Порядку. Книга движения должна быть пронумерована, </w:t>
      </w:r>
      <w:proofErr w:type="gramStart"/>
      <w:r>
        <w:rPr>
          <w:rFonts w:ascii="Arial" w:hAnsi="Arial" w:cs="Arial"/>
          <w:sz w:val="20"/>
          <w:szCs w:val="20"/>
        </w:rPr>
        <w:t>прошита и заверена</w:t>
      </w:r>
      <w:proofErr w:type="gramEnd"/>
      <w:r>
        <w:rPr>
          <w:rFonts w:ascii="Arial" w:hAnsi="Arial" w:cs="Arial"/>
          <w:sz w:val="20"/>
          <w:szCs w:val="20"/>
        </w:rPr>
        <w:t xml:space="preserve"> подписью руководителя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печатью.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Ежегодно руководитель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</w:t>
      </w:r>
      <w:proofErr w:type="gramEnd"/>
      <w:r>
        <w:rPr>
          <w:rFonts w:ascii="Arial" w:hAnsi="Arial" w:cs="Arial"/>
          <w:sz w:val="20"/>
          <w:szCs w:val="20"/>
        </w:rPr>
        <w:t xml:space="preserve"> категорий.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3.19. Основанием для прекращения образовательных отношений является распорядительный акт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об отчислении воспитанника из этого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. Права и обязанности воспитанника, предусмотренные законодательством об образовании и локальными нормативными актами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, прекращаются </w:t>
      </w:r>
      <w:proofErr w:type="gramStart"/>
      <w:r>
        <w:rPr>
          <w:rFonts w:ascii="Arial" w:hAnsi="Arial" w:cs="Arial"/>
          <w:sz w:val="20"/>
          <w:szCs w:val="20"/>
        </w:rPr>
        <w:t>с даты</w:t>
      </w:r>
      <w:proofErr w:type="gramEnd"/>
      <w:r>
        <w:rPr>
          <w:rFonts w:ascii="Arial" w:hAnsi="Arial" w:cs="Arial"/>
          <w:sz w:val="20"/>
          <w:szCs w:val="20"/>
        </w:rPr>
        <w:t xml:space="preserve"> его отчисления из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5" w:name="Par150"/>
      <w:bookmarkEnd w:id="5"/>
      <w:r>
        <w:rPr>
          <w:rFonts w:ascii="Arial" w:eastAsiaTheme="minorHAnsi" w:hAnsi="Arial" w:cs="Arial"/>
          <w:color w:val="auto"/>
          <w:sz w:val="20"/>
          <w:szCs w:val="20"/>
        </w:rPr>
        <w:t>КАТЕГОРИИ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ГРАЖДАН, ИМЕЮЩИХ ПРАВО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ВНЕОЧЕРЕДНОЕ И ПЕРВООЧЕРЕДНОЕ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ЗАЧИСЛЕНИЕ РЕБЕНКА В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ОУ</w:t>
      </w:r>
      <w:proofErr w:type="spell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Дети, родители (законные представители) которых имеют право на внеочередное зачисление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граждан из подразделений особого риска, а также семей, потерявших кормильца из числа этих граждан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вследствие катастрофы на Чернобыльской АЭС" на граждан из подразделений особого риска";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граждан, подвергшихся воздействию радиации вследствие катастрофы на Чернобыльской АЭС (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пункты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11 статьи 13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прокуроров (Федеральный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17.01.1992 N 2202-1 "О прокуратуре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сотрудников Следственного комитета Российской Федерации (Федеральный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28.12.2010 N 403-ФЗ "О Следственном комитете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судей (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26.06.1992 N 3132-1 "О статусе судей в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Федерации").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Дети, родители (законные представители) которых имеют право на первоочередное зачисление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27.05.1998 N 76-ФЗ "О статусе военнослужащих");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 из многодетных семей (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05.05.1992 N 431 "О мерах по социальной поддержке семей");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из неполных семей, находящихся в трудной жизненной ситуации (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дети-инвалиды и дети, один из родителей которых является инвалидом (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02.10.1992 N 1157 "О дополнительных мерах государственной поддержки инвалидов");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 из семей, в которой воспитывается ребенок-инвалид (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дети, братья и сестры которых посещают данное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на дату поступления ребенка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дети, родитель (законный представитель) которых занимает штатную должность в данном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сотрудника полиции (Федеральный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дети, находящиеся (находившиеся) на иждивении сотрудника полиции, гражданина Российской Федерации, указанных в абзацах девятом - тринадцатом настоящего пункта;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сотрудников органов внутренних дел, не являющихся сотрудниками полиции (Федеральный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07.02.2011 N 3-ФЗ "О полиции");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76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</w:r>
      <w:r>
        <w:rPr>
          <w:rFonts w:ascii="Arial" w:hAnsi="Arial" w:cs="Arial"/>
          <w:sz w:val="20"/>
          <w:szCs w:val="20"/>
        </w:rPr>
        <w:lastRenderedPageBreak/>
        <w:t>психотропных веществ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>
        <w:rPr>
          <w:rFonts w:ascii="Arial" w:hAnsi="Arial" w:cs="Arial"/>
          <w:sz w:val="20"/>
          <w:szCs w:val="20"/>
        </w:rPr>
        <w:t xml:space="preserve"> возможность дальнейшего прохождения службы в указанных учреждениях и органах (Федеральный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</w:t>
      </w:r>
      <w:proofErr w:type="gramEnd"/>
      <w:r>
        <w:rPr>
          <w:rFonts w:ascii="Arial" w:hAnsi="Arial" w:cs="Arial"/>
          <w:sz w:val="20"/>
          <w:szCs w:val="20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 некоторых федеральных</w:t>
      </w:r>
      <w:proofErr w:type="gramEnd"/>
      <w:r>
        <w:rPr>
          <w:rFonts w:ascii="Arial" w:hAnsi="Arial" w:cs="Arial"/>
          <w:sz w:val="20"/>
          <w:szCs w:val="20"/>
        </w:rPr>
        <w:t xml:space="preserve">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80"/>
      <w:bookmarkEnd w:id="7"/>
      <w:r>
        <w:rPr>
          <w:rFonts w:ascii="Arial" w:hAnsi="Arial" w:cs="Arial"/>
          <w:sz w:val="20"/>
          <w:szCs w:val="20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(Федеральный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абзацах шестнадцатом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двадцатом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(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пункты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5 части 14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</w:t>
      </w:r>
      <w:proofErr w:type="gramEnd"/>
      <w:r>
        <w:rPr>
          <w:rFonts w:ascii="Arial" w:hAnsi="Arial" w:cs="Arial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военнослужащих по месту жительства их семей (Федеральный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27.05.1998 N 76-ФЗ "О статусе военнослужащих").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196"/>
      <w:bookmarkEnd w:id="8"/>
      <w:r>
        <w:rPr>
          <w:rFonts w:ascii="Arial" w:hAnsi="Arial" w:cs="Arial"/>
          <w:b/>
          <w:bCs/>
          <w:sz w:val="20"/>
          <w:szCs w:val="20"/>
        </w:rPr>
        <w:t>Форма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заявления о зачислении ребенка в образовательное учреждение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Руководителю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(полное наименование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(фамилия, имя, отчество руководителя)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от 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(последнее -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 наличии) заявителя)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(адрес регистрации)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(документ, удостоверяющий личность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заявителя (N, серия, дата выдачи,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кем выдан))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(документ, подтверждающий статус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законного представителя ребенка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(N, серия, дата выдачи, кем выдан))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Контактные телефоны: 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ЗАЯВЛЕНИЕ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принять моего ребенка (сына, дочь) -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(последнее - при наличии)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(свидетельство о рождении ребенка (N, серия, дата выдачи, кем выдан)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(дата и место рождения)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(место регистрации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(место проживания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группу 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(вид группы)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 лицензией образовательного учреждения  (наименование)  (далее  -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)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право   осуществления    образовательной    деятельности,    уставом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образовательную деятельность по реализации образовательной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программы  дошкольного образования, образовательной программой, реализуемой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ознакомлен.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___________________            Подпись 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 на   обработку   персональных   данных   моих   и   ребенка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(Ф.И.О.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___________________            Подпись 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согласие на обучение моего ребенка, 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(Ф.И.О.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________________________________________, по адаптированной образовательной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программе дошкольного образования.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Дата ___________________            Подпись _______________________________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9" w:name="Par267"/>
      <w:bookmarkEnd w:id="9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ДОКУМЕНТОВ, НЕОБХОДИМЫХ ДЛЯ ПРЕДОСТАВЛЕНИЯ В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ОУ</w:t>
      </w:r>
      <w:proofErr w:type="spell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Документ, удостоверяющий личность заявителя: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гражданина Российской Федерации;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временное удостоверение личности гражданина Российской Федерации, выдаваемое на период оформления паспорта;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иностранного гражданина;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свидетельство о регистрации ходатайства на получение статуса беженца, которое </w:t>
      </w:r>
      <w:proofErr w:type="gramStart"/>
      <w:r>
        <w:rPr>
          <w:rFonts w:ascii="Arial" w:hAnsi="Arial" w:cs="Arial"/>
          <w:sz w:val="20"/>
          <w:szCs w:val="20"/>
        </w:rPr>
        <w:t>удостоверяет личность и подтверждает</w:t>
      </w:r>
      <w:proofErr w:type="gramEnd"/>
      <w:r>
        <w:rPr>
          <w:rFonts w:ascii="Arial" w:hAnsi="Arial" w:cs="Arial"/>
          <w:sz w:val="20"/>
          <w:szCs w:val="20"/>
        </w:rPr>
        <w:t xml:space="preserve"> законность нахождения на территории Российской Федерации лица (в случае если заявителями выступают беженцы);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законность пребывания на территории Российской Федерации иностранного гражданина: миграционная карта, разрешение на временное проживание, вид на жительство;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документ, подтверждающий полномочия законного представителя заявителя (в случае обращения опекуна, попечителя), выданный не на территории Санкт-Петербурга,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государственной услуги (решение органа опеки и попечительства об установлении опеки и попечительства);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право законного представителя выступать от имени заявителя (свидетельство о рождении, свидетельство об установлении отцовства). 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Документ, удостоверяющий личность ребенка, выданный не на территории Санкт-Петербурга: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рождении ребенка - гражданина Российской Федерации, выданное не на территории Санкт-Петербурга;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свидетельство о рождении ребенка Республики Казахстан, </w:t>
      </w:r>
      <w:proofErr w:type="spellStart"/>
      <w:r>
        <w:rPr>
          <w:rFonts w:ascii="Arial" w:hAnsi="Arial" w:cs="Arial"/>
          <w:sz w:val="20"/>
          <w:szCs w:val="20"/>
        </w:rPr>
        <w:t>Кыргызской</w:t>
      </w:r>
      <w:proofErr w:type="spellEnd"/>
      <w:r>
        <w:rPr>
          <w:rFonts w:ascii="Arial" w:hAnsi="Arial" w:cs="Arial"/>
          <w:sz w:val="20"/>
          <w:szCs w:val="20"/>
        </w:rPr>
        <w:t xml:space="preserve"> Республики, Республики Таджикистан;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гражданина Республики Узбекистан, не достигшего 16-летнего возраста;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ребенка, являющегося иностранным гражданином.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Документ, подтверждающий право на внеочередное или первоочередное зачисление ребенка в образовательное учреждение (при наличии).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Заключение </w:t>
      </w:r>
      <w:proofErr w:type="spellStart"/>
      <w:r>
        <w:rPr>
          <w:rFonts w:ascii="Arial" w:hAnsi="Arial" w:cs="Arial"/>
          <w:sz w:val="20"/>
          <w:szCs w:val="20"/>
        </w:rPr>
        <w:t>ПМПК</w:t>
      </w:r>
      <w:proofErr w:type="spellEnd"/>
      <w:r>
        <w:rPr>
          <w:rFonts w:ascii="Arial" w:hAnsi="Arial" w:cs="Arial"/>
          <w:sz w:val="20"/>
          <w:szCs w:val="20"/>
        </w:rPr>
        <w:t xml:space="preserve"> (для зачисления в группу комбинированной, компенсирующей или оздоровительной направленности).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</w:p>
    <w:p w:rsidR="00214826" w:rsidRDefault="00214826" w:rsidP="002148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Медицинская справка по форме 026/у-2000.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303"/>
      <w:bookmarkEnd w:id="10"/>
      <w:r>
        <w:rPr>
          <w:rFonts w:ascii="Arial" w:hAnsi="Arial" w:cs="Arial"/>
          <w:b/>
          <w:bCs/>
          <w:sz w:val="20"/>
          <w:szCs w:val="20"/>
        </w:rPr>
        <w:t>Журнал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приема заявлений о приеме в образовательное учреждение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образовательного учреждения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24"/>
        <w:gridCol w:w="1361"/>
        <w:gridCol w:w="1474"/>
        <w:gridCol w:w="1814"/>
        <w:gridCol w:w="1701"/>
      </w:tblGrid>
      <w:tr w:rsidR="0021482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принятых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ответственного лица</w:t>
            </w:r>
          </w:p>
        </w:tc>
      </w:tr>
      <w:tr w:rsidR="0021482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Журнал приема заявлений о приеме в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должен быть пронумерован, </w:t>
      </w:r>
      <w:proofErr w:type="gramStart"/>
      <w:r>
        <w:rPr>
          <w:rFonts w:ascii="Arial" w:hAnsi="Arial" w:cs="Arial"/>
          <w:sz w:val="20"/>
          <w:szCs w:val="20"/>
        </w:rPr>
        <w:t>прошит и заверен</w:t>
      </w:r>
      <w:proofErr w:type="gramEnd"/>
      <w:r>
        <w:rPr>
          <w:rFonts w:ascii="Arial" w:hAnsi="Arial" w:cs="Arial"/>
          <w:sz w:val="20"/>
          <w:szCs w:val="20"/>
        </w:rPr>
        <w:t xml:space="preserve"> подписью руководителя </w:t>
      </w:r>
      <w:proofErr w:type="spellStart"/>
      <w:r>
        <w:rPr>
          <w:rFonts w:ascii="Arial" w:hAnsi="Arial" w:cs="Arial"/>
          <w:sz w:val="20"/>
          <w:szCs w:val="20"/>
        </w:rPr>
        <w:t>ОУ</w:t>
      </w:r>
      <w:proofErr w:type="spellEnd"/>
      <w:r>
        <w:rPr>
          <w:rFonts w:ascii="Arial" w:hAnsi="Arial" w:cs="Arial"/>
          <w:sz w:val="20"/>
          <w:szCs w:val="20"/>
        </w:rPr>
        <w:t xml:space="preserve"> и печатью.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335"/>
      <w:bookmarkEnd w:id="11"/>
      <w:r>
        <w:rPr>
          <w:rFonts w:ascii="Arial" w:hAnsi="Arial" w:cs="Arial"/>
          <w:b/>
          <w:bCs/>
          <w:sz w:val="20"/>
          <w:szCs w:val="20"/>
        </w:rPr>
        <w:t>ФОРМА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расписки о получении документов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Уважаемы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(ФИО заявителя)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о том, что представленные Вами документы  к  заявлению  о  приеме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ребенка)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   журнале   приема   заявлений   о   приеме    в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Входящий номер и дата приема документов 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Перечень представленных документов и отметка об их получении: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Сведения о сроках уведомления о зачислении в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телефоны для получения информации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 исполнительного органа государственной власти, в  ведении  которого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находится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_____________________________________________________________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Исполнитель ________________ Подпись _________________</w:t>
      </w: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14826" w:rsidRDefault="00214826" w:rsidP="0021482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Заведующий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         Подпись _________________________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комплектования воспитанниками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образовательных учреждений,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реализующих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образовательную программу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дошкольного образования,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ведении администраций районов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Санкт-Петербурга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2" w:name="Par377"/>
      <w:bookmarkEnd w:id="12"/>
      <w:r>
        <w:rPr>
          <w:rFonts w:ascii="Arial" w:hAnsi="Arial" w:cs="Arial"/>
          <w:b/>
          <w:bCs/>
          <w:sz w:val="20"/>
          <w:szCs w:val="20"/>
        </w:rPr>
        <w:t>Книга учета движения воспитанников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21482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006"/>
        <w:gridCol w:w="850"/>
        <w:gridCol w:w="1077"/>
        <w:gridCol w:w="1928"/>
        <w:gridCol w:w="1474"/>
        <w:gridCol w:w="964"/>
        <w:gridCol w:w="850"/>
        <w:gridCol w:w="964"/>
        <w:gridCol w:w="907"/>
        <w:gridCol w:w="1020"/>
      </w:tblGrid>
      <w:tr w:rsidR="0021482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направления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Адрес, контактный телефон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родителях (законных представителях): Ф.И.О., контактные телефоны,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договора с родителями (законными представителями)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приема ребенка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отчисления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Куда выбыл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отчисления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6" w:rsidRDefault="0021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руководителя</w:t>
            </w:r>
          </w:p>
        </w:tc>
      </w:tr>
    </w:tbl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Книга учета движения воспитанников должна быть пронумерована, </w:t>
      </w:r>
      <w:proofErr w:type="gramStart"/>
      <w:r>
        <w:rPr>
          <w:rFonts w:ascii="Arial" w:hAnsi="Arial" w:cs="Arial"/>
          <w:sz w:val="20"/>
          <w:szCs w:val="20"/>
        </w:rPr>
        <w:t>прошита и заверена</w:t>
      </w:r>
      <w:proofErr w:type="gramEnd"/>
      <w:r>
        <w:rPr>
          <w:rFonts w:ascii="Arial" w:hAnsi="Arial" w:cs="Arial"/>
          <w:sz w:val="20"/>
          <w:szCs w:val="20"/>
        </w:rPr>
        <w:t xml:space="preserve"> подписью руководителя образовательного учреждения и печатью.</w:t>
      </w: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4826" w:rsidRDefault="00214826" w:rsidP="002148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50FCB" w:rsidRDefault="00950FCB"/>
    <w:sectPr w:rsidR="00950FCB" w:rsidSect="00AA4C01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26"/>
    <w:rsid w:val="00214826"/>
    <w:rsid w:val="009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AFAA8845612A4510674A6806D55BD0081C6EA5D703FAB8162FC507796057B049B7C6EA943D8CB474AAA620CE3DF25EFAA18116012816BE5HAI" TargetMode="External"/><Relationship Id="rId13" Type="http://schemas.openxmlformats.org/officeDocument/2006/relationships/hyperlink" Target="consultantplus://offline/ref=359AFAA8845612A451066BB7956D55BD0180CAE35C793FAB8162FC507796057B049B7C6EA943DCC44E4AAA620CE3DF25EFAA18116012816BE5HAI" TargetMode="External"/><Relationship Id="rId18" Type="http://schemas.openxmlformats.org/officeDocument/2006/relationships/hyperlink" Target="consultantplus://offline/ref=359AFAA8845612A451066BB7956D55BD0180CBEB50703FAB8162FC507796057B169B2462A942C2C2455FFC3349EBHFI" TargetMode="External"/><Relationship Id="rId26" Type="http://schemas.openxmlformats.org/officeDocument/2006/relationships/hyperlink" Target="consultantplus://offline/ref=359AFAA8845612A4510674A6806D55BD0388CBED5D703FAB8162FC507796057B169B2462A942C2C2455FFC3349EBHFI" TargetMode="External"/><Relationship Id="rId39" Type="http://schemas.openxmlformats.org/officeDocument/2006/relationships/hyperlink" Target="consultantplus://offline/ref=359AFAA8845612A451066BB7956D55BD0088CCEC5A723FAB8162FC507796057B049B7C6EA943DDC24E4AAA620CE3DF25EFAA18116012816BE5H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9AFAA8845612A451066BB7956D55BD0181CAE85A763FAB8162FC507796057B169B2462A942C2C2455FFC3349EBHFI" TargetMode="External"/><Relationship Id="rId34" Type="http://schemas.openxmlformats.org/officeDocument/2006/relationships/hyperlink" Target="consultantplus://offline/ref=359AFAA8845612A451066BB7956D55BD0088CCEC5A723FAB8162FC507796057B169B2462A942C2C2455FFC3349EBHF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9AFAA8845612A4510674A6806D55BD0081C6EA5D703FAB8162FC507796057B049B7C6EA943DCC3444AAA620CE3DF25EFAA18116012816BE5HAI" TargetMode="External"/><Relationship Id="rId12" Type="http://schemas.openxmlformats.org/officeDocument/2006/relationships/hyperlink" Target="consultantplus://offline/ref=359AFAA8845612A451066BB7956D55BD0389CFE25F763FAB8162FC507796057B169B2462A942C2C2455FFC3349EBHFI" TargetMode="External"/><Relationship Id="rId17" Type="http://schemas.openxmlformats.org/officeDocument/2006/relationships/hyperlink" Target="consultantplus://offline/ref=359AFAA8845612A451066BB7956D55BD0180CBEB51713FAB8162FC507796057B169B2462A942C2C2455FFC3349EBHFI" TargetMode="External"/><Relationship Id="rId25" Type="http://schemas.openxmlformats.org/officeDocument/2006/relationships/hyperlink" Target="consultantplus://offline/ref=359AFAA8845612A4510674A6806D55BD0388CBED5D703FAB8162FC507796057B169B2462A942C2C2455FFC3349EBHFI" TargetMode="External"/><Relationship Id="rId33" Type="http://schemas.openxmlformats.org/officeDocument/2006/relationships/hyperlink" Target="consultantplus://offline/ref=359AFAA8845612A451066BB7956D55BD0181CEE258773FAB8162FC507796057B169B2462A942C2C2455FFC3349EBHFI" TargetMode="External"/><Relationship Id="rId38" Type="http://schemas.openxmlformats.org/officeDocument/2006/relationships/hyperlink" Target="consultantplus://offline/ref=359AFAA8845612A451066BB7956D55BD0088CCEC5A723FAB8162FC507796057B169B2462A942C2C2455FFC3349EBH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9AFAA8845612A451066BB7956D55BD0180CAE35C793FAB8162FC507796057B049B7C6EA943DCCA444AAA620CE3DF25EFAA18116012816BE5HAI" TargetMode="External"/><Relationship Id="rId20" Type="http://schemas.openxmlformats.org/officeDocument/2006/relationships/hyperlink" Target="consultantplus://offline/ref=359AFAA8845612A451066BB7956D55BD0389CBE95F783FAB8162FC507796057B169B2462A942C2C2455FFC3349EBHFI" TargetMode="External"/><Relationship Id="rId29" Type="http://schemas.openxmlformats.org/officeDocument/2006/relationships/hyperlink" Target="consultantplus://offline/ref=359AFAA8845612A451066BB7956D55BD0181CEE258773FAB8162FC507796057B169B2462A942C2C2455FFC3349EBHFI" TargetMode="External"/><Relationship Id="rId41" Type="http://schemas.openxmlformats.org/officeDocument/2006/relationships/hyperlink" Target="consultantplus://offline/ref=359AFAA8845612A451066BB7956D55BD0181CAE85A763FAB8162FC507796057B169B2462A942C2C2455FFC3349EBH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AFAA8845612A4510674A6806D55BD0386CAE959723FAB8162FC507796057B169B2462A942C2C2455FFC3349EBHFI" TargetMode="External"/><Relationship Id="rId11" Type="http://schemas.openxmlformats.org/officeDocument/2006/relationships/hyperlink" Target="consultantplus://offline/ref=359AFAA8845612A4510674A6806D55BD0081C6EA5D703FAB8162FC507796057B049B7C6EA943D9C2404AAA620CE3DF25EFAA18116012816BE5HAI" TargetMode="External"/><Relationship Id="rId24" Type="http://schemas.openxmlformats.org/officeDocument/2006/relationships/hyperlink" Target="consultantplus://offline/ref=359AFAA8845612A451066BB7956D55BD0387CBEB5E793FAB8162FC507796057B169B2462A942C2C2455FFC3349EBHFI" TargetMode="External"/><Relationship Id="rId32" Type="http://schemas.openxmlformats.org/officeDocument/2006/relationships/hyperlink" Target="consultantplus://offline/ref=359AFAA8845612A451066BB7956D55BD0181CEE258773FAB8162FC507796057B169B2462A942C2C2455FFC3349EBHFI" TargetMode="External"/><Relationship Id="rId37" Type="http://schemas.openxmlformats.org/officeDocument/2006/relationships/hyperlink" Target="consultantplus://offline/ref=359AFAA8845612A451066BB7956D55BD0088CCEC5A723FAB8162FC507796057B169B2462A942C2C2455FFC3349EBHFI" TargetMode="External"/><Relationship Id="rId40" Type="http://schemas.openxmlformats.org/officeDocument/2006/relationships/hyperlink" Target="consultantplus://offline/ref=359AFAA8845612A451066BB7956D55BD0088CCEC5A723FAB8162FC507796057B049B7C6EA943DDC3444AAA620CE3DF25EFAA18116012816BE5HAI" TargetMode="External"/><Relationship Id="rId5" Type="http://schemas.openxmlformats.org/officeDocument/2006/relationships/hyperlink" Target="consultantplus://offline/ref=359AFAA8845612A4510674A6806D55BD0081C9ED58793FAB8162FC507796057B049B7C6EA943DDC0464AAA620CE3DF25EFAA18116012816BE5HAI" TargetMode="External"/><Relationship Id="rId15" Type="http://schemas.openxmlformats.org/officeDocument/2006/relationships/hyperlink" Target="consultantplus://offline/ref=359AFAA8845612A451066BB7956D55BD0180CAE35C793FAB8162FC507796057B049B7C6EA943DCC5414AAA620CE3DF25EFAA18116012816BE5HAI" TargetMode="External"/><Relationship Id="rId23" Type="http://schemas.openxmlformats.org/officeDocument/2006/relationships/hyperlink" Target="consultantplus://offline/ref=359AFAA8845612A4510674A6806D55BD0388CBED5D703FAB8162FC507796057B169B2462A942C2C2455FFC3349EBHFI" TargetMode="External"/><Relationship Id="rId28" Type="http://schemas.openxmlformats.org/officeDocument/2006/relationships/hyperlink" Target="consultantplus://offline/ref=359AFAA8845612A451066BB7956D55BD0181CEE258773FAB8162FC507796057B169B2462A942C2C2455FFC3349EBHFI" TargetMode="External"/><Relationship Id="rId36" Type="http://schemas.openxmlformats.org/officeDocument/2006/relationships/hyperlink" Target="consultantplus://offline/ref=359AFAA8845612A451066BB7956D55BD0088CCEC5A723FAB8162FC507796057B169B2462A942C2C2455FFC3349EBHFI" TargetMode="External"/><Relationship Id="rId10" Type="http://schemas.openxmlformats.org/officeDocument/2006/relationships/hyperlink" Target="consultantplus://offline/ref=359AFAA8845612A4510674A6806D55BD0081C6EA5D703FAB8162FC507796057B049B7C6EA943D9C4414AAA620CE3DF25EFAA18116012816BE5HAI" TargetMode="External"/><Relationship Id="rId19" Type="http://schemas.openxmlformats.org/officeDocument/2006/relationships/hyperlink" Target="consultantplus://offline/ref=359AFAA8845612A451066BB7956D55BD0180CEEA59763FAB8162FC507796057B169B2462A942C2C2455FFC3349EBHFI" TargetMode="External"/><Relationship Id="rId31" Type="http://schemas.openxmlformats.org/officeDocument/2006/relationships/hyperlink" Target="consultantplus://offline/ref=359AFAA8845612A451066BB7956D55BD0181CEE258773FAB8162FC507796057B169B2462A942C2C2455FFC3349EBH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AFAA8845612A4510674A6806D55BD0081C6EA5D703FAB8162FC507796057B049B7C6EA943D8CB404AAA620CE3DF25EFAA18116012816BE5HAI" TargetMode="External"/><Relationship Id="rId14" Type="http://schemas.openxmlformats.org/officeDocument/2006/relationships/hyperlink" Target="consultantplus://offline/ref=359AFAA8845612A451066BB7956D55BD0180CAE35C793FAB8162FC507796057B049B7C6EA943DCC5434AAA620CE3DF25EFAA18116012816BE5HAI" TargetMode="External"/><Relationship Id="rId22" Type="http://schemas.openxmlformats.org/officeDocument/2006/relationships/hyperlink" Target="consultantplus://offline/ref=359AFAA8845612A451066BB7956D55BD0680CFEF597A62A1893BF05270995A7E038A7C6FA85DDCC15843FE32E4H1I" TargetMode="External"/><Relationship Id="rId27" Type="http://schemas.openxmlformats.org/officeDocument/2006/relationships/hyperlink" Target="consultantplus://offline/ref=359AFAA8845612A4510674A6806D55BD0388CBED5D703FAB8162FC507796057B169B2462A942C2C2455FFC3349EBHFI" TargetMode="External"/><Relationship Id="rId30" Type="http://schemas.openxmlformats.org/officeDocument/2006/relationships/hyperlink" Target="consultantplus://offline/ref=359AFAA8845612A451066BB7956D55BD0181CEE258773FAB8162FC507796057B169B2462A942C2C2455FFC3349EBHFI" TargetMode="External"/><Relationship Id="rId35" Type="http://schemas.openxmlformats.org/officeDocument/2006/relationships/hyperlink" Target="consultantplus://offline/ref=359AFAA8845612A451066BB7956D55BD0088CCEC5A723FAB8162FC507796057B169B2462A942C2C2455FFC3349EBHF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6929</Words>
  <Characters>39499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Владимировна</dc:creator>
  <cp:lastModifiedBy>Семенова Елена Владимировна</cp:lastModifiedBy>
  <cp:revision>1</cp:revision>
  <dcterms:created xsi:type="dcterms:W3CDTF">2019-03-01T08:07:00Z</dcterms:created>
  <dcterms:modified xsi:type="dcterms:W3CDTF">2019-03-01T08:07:00Z</dcterms:modified>
</cp:coreProperties>
</file>