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925" w:rsidRDefault="00044925" w:rsidP="00044925">
      <w:pPr>
        <w:spacing w:after="0" w:line="240" w:lineRule="auto"/>
        <w:ind w:right="14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Комитет по образованию</w:t>
      </w:r>
    </w:p>
    <w:p w:rsidR="00044925" w:rsidRDefault="00044925" w:rsidP="00044925">
      <w:pPr>
        <w:spacing w:after="0" w:line="240" w:lineRule="auto"/>
        <w:ind w:right="141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3B50917E" wp14:editId="1CEA6146">
            <wp:simplePos x="0" y="0"/>
            <wp:positionH relativeFrom="column">
              <wp:posOffset>2665095</wp:posOffset>
            </wp:positionH>
            <wp:positionV relativeFrom="paragraph">
              <wp:posOffset>27940</wp:posOffset>
            </wp:positionV>
            <wp:extent cx="558800" cy="414020"/>
            <wp:effectExtent l="0" t="0" r="0" b="5080"/>
            <wp:wrapTight wrapText="bothSides">
              <wp:wrapPolygon edited="0">
                <wp:start x="0" y="0"/>
                <wp:lineTo x="0" y="20871"/>
                <wp:lineTo x="20618" y="20871"/>
                <wp:lineTo x="20618" y="0"/>
                <wp:lineTo x="0" y="0"/>
              </wp:wrapPolygon>
            </wp:wrapTight>
            <wp:docPr id="1" name="Рисунок 1" descr="Описание: ~AUT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~AUT000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6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044" b="156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414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44925" w:rsidRDefault="00044925" w:rsidP="00044925">
      <w:pPr>
        <w:pStyle w:val="a3"/>
        <w:ind w:right="141"/>
        <w:rPr>
          <w:rFonts w:ascii="Times New Roman" w:hAnsi="Times New Roman"/>
          <w:sz w:val="24"/>
          <w:szCs w:val="24"/>
        </w:rPr>
      </w:pPr>
    </w:p>
    <w:p w:rsidR="00044925" w:rsidRDefault="00044925" w:rsidP="00044925">
      <w:pPr>
        <w:pStyle w:val="a3"/>
        <w:ind w:right="141"/>
        <w:rPr>
          <w:rFonts w:ascii="Times New Roman" w:hAnsi="Times New Roman"/>
          <w:sz w:val="24"/>
          <w:szCs w:val="24"/>
        </w:rPr>
      </w:pPr>
    </w:p>
    <w:p w:rsidR="00044925" w:rsidRDefault="00044925" w:rsidP="00044925">
      <w:pPr>
        <w:pStyle w:val="a3"/>
        <w:ind w:right="14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Государственное бюджетное учреждение</w:t>
      </w:r>
    </w:p>
    <w:p w:rsidR="00044925" w:rsidRDefault="00044925" w:rsidP="00044925">
      <w:pPr>
        <w:pStyle w:val="a3"/>
        <w:ind w:right="14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дополнительного профессионального образования</w:t>
      </w:r>
    </w:p>
    <w:p w:rsidR="00044925" w:rsidRDefault="00044925" w:rsidP="00044925">
      <w:pPr>
        <w:pStyle w:val="a3"/>
        <w:ind w:right="14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Санкт-Петербургская академия</w:t>
      </w:r>
    </w:p>
    <w:p w:rsidR="00044925" w:rsidRDefault="00044925" w:rsidP="00044925">
      <w:pPr>
        <w:pStyle w:val="a3"/>
        <w:spacing w:after="120"/>
        <w:ind w:right="14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постдипломного педагогического образования</w:t>
      </w:r>
    </w:p>
    <w:p w:rsidR="00044925" w:rsidRDefault="00044925" w:rsidP="00044925">
      <w:pPr>
        <w:pStyle w:val="a3"/>
        <w:ind w:right="14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191002, Санкт-Петербург, ул. Ломоносова, 11-13</w:t>
      </w:r>
    </w:p>
    <w:p w:rsidR="00044925" w:rsidRDefault="00044925" w:rsidP="00044925">
      <w:pPr>
        <w:pStyle w:val="a3"/>
        <w:ind w:right="14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тел. 315-35-53,  факс 572-25-49</w:t>
      </w:r>
    </w:p>
    <w:p w:rsidR="00044925" w:rsidRDefault="00044925" w:rsidP="0004492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44925" w:rsidRDefault="00044925" w:rsidP="0004492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44925" w:rsidRDefault="00044925" w:rsidP="0004492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Заместителям директора  по учебно-воспитательной работе, </w:t>
      </w:r>
    </w:p>
    <w:p w:rsidR="00044925" w:rsidRDefault="00044925" w:rsidP="0004492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учителям истории, обществознания, искусства, </w:t>
      </w:r>
    </w:p>
    <w:p w:rsidR="00044925" w:rsidRDefault="00044925" w:rsidP="0004492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истории и культуры Санкт-Петербурга, </w:t>
      </w:r>
    </w:p>
    <w:p w:rsidR="00044925" w:rsidRDefault="00044925" w:rsidP="0004492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педагогам дополнительного образования школьников, </w:t>
      </w:r>
    </w:p>
    <w:p w:rsidR="00044925" w:rsidRDefault="00044925" w:rsidP="0004492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классным руководителям</w:t>
      </w:r>
    </w:p>
    <w:p w:rsidR="00044925" w:rsidRDefault="00044925" w:rsidP="0004492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44925" w:rsidRDefault="00044925" w:rsidP="0004492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2BC1">
        <w:rPr>
          <w:rFonts w:ascii="Times New Roman" w:hAnsi="Times New Roman" w:cs="Times New Roman"/>
          <w:b/>
          <w:sz w:val="28"/>
          <w:szCs w:val="28"/>
        </w:rPr>
        <w:t>ИНФОРМАЦИОННОЕ ПИСЬМО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44925" w:rsidRPr="00A42BC1" w:rsidRDefault="00044925" w:rsidP="0004492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4925" w:rsidRPr="00244E6B" w:rsidRDefault="00044925" w:rsidP="0004492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44E6B">
        <w:rPr>
          <w:rFonts w:ascii="Times New Roman" w:hAnsi="Times New Roman" w:cs="Times New Roman"/>
          <w:b/>
          <w:i/>
          <w:sz w:val="28"/>
          <w:szCs w:val="28"/>
        </w:rPr>
        <w:t>Уважаемые коллеги!</w:t>
      </w:r>
    </w:p>
    <w:p w:rsidR="00044925" w:rsidRDefault="00044925" w:rsidP="000449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4392" w:rsidRDefault="00044925" w:rsidP="000449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877">
        <w:rPr>
          <w:rFonts w:ascii="Times New Roman" w:hAnsi="Times New Roman" w:cs="Times New Roman"/>
          <w:sz w:val="28"/>
          <w:szCs w:val="28"/>
        </w:rPr>
        <w:t>Кафедра культурологического образования Санкт-Петербургской академии постдипломного педагогического образования совместно с</w:t>
      </w:r>
      <w:r>
        <w:rPr>
          <w:rFonts w:ascii="Times New Roman" w:hAnsi="Times New Roman" w:cs="Times New Roman"/>
          <w:sz w:val="28"/>
          <w:szCs w:val="28"/>
        </w:rPr>
        <w:t xml:space="preserve"> ИМЦ Красносельского района и школой № 247 Красносельского района проводит в 2017-2018 учебном году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Городской фестиваль видеороликов «Современный </w:t>
      </w:r>
      <w:r w:rsidRPr="00044925">
        <w:rPr>
          <w:rFonts w:ascii="Times New Roman" w:hAnsi="Times New Roman" w:cs="Times New Roman"/>
          <w:sz w:val="28"/>
          <w:szCs w:val="28"/>
        </w:rPr>
        <w:t xml:space="preserve">Петербург – </w:t>
      </w:r>
      <w:proofErr w:type="spellStart"/>
      <w:r w:rsidRPr="00044925">
        <w:rPr>
          <w:rFonts w:ascii="Times New Roman" w:hAnsi="Times New Roman" w:cs="Times New Roman"/>
          <w:sz w:val="28"/>
          <w:szCs w:val="28"/>
        </w:rPr>
        <w:t>Terra</w:t>
      </w:r>
      <w:proofErr w:type="spellEnd"/>
      <w:r w:rsidRPr="000449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4925">
        <w:rPr>
          <w:rFonts w:ascii="Times New Roman" w:hAnsi="Times New Roman" w:cs="Times New Roman"/>
          <w:sz w:val="28"/>
          <w:szCs w:val="28"/>
        </w:rPr>
        <w:t>Incognita</w:t>
      </w:r>
      <w:proofErr w:type="spellEnd"/>
      <w:r w:rsidRPr="0004492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Подробности – в Положении о Фестивале (см. прикрепленный файл) и на Городском семинаре </w:t>
      </w:r>
      <w:r w:rsidR="00A84392" w:rsidRPr="00A84392">
        <w:rPr>
          <w:rFonts w:ascii="Times New Roman" w:hAnsi="Times New Roman" w:cs="Times New Roman"/>
          <w:sz w:val="28"/>
          <w:szCs w:val="28"/>
        </w:rPr>
        <w:t>«Культурно-образовательные практики в школе: технология поиска идей»</w:t>
      </w:r>
      <w:r w:rsidR="00A84392">
        <w:rPr>
          <w:rFonts w:ascii="Times New Roman" w:hAnsi="Times New Roman" w:cs="Times New Roman"/>
          <w:sz w:val="28"/>
          <w:szCs w:val="28"/>
        </w:rPr>
        <w:t>, который пройдет 14 ноября</w:t>
      </w:r>
      <w:r w:rsidR="00A84392" w:rsidRPr="00A843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(см. прикрепленный файл). </w:t>
      </w:r>
    </w:p>
    <w:p w:rsidR="00515016" w:rsidRDefault="00044925" w:rsidP="000449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Приглашаем всех заинтересованных лиц присоединиться к данному городскому конкурсу. </w:t>
      </w:r>
    </w:p>
    <w:p w:rsidR="00A84392" w:rsidRPr="00A84392" w:rsidRDefault="00A84392" w:rsidP="000449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Справки: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по тел. 764-84-01 или </w:t>
      </w:r>
      <w:hyperlink r:id="rId6" w:history="1">
        <w:r w:rsidRPr="006F782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culturology</w:t>
        </w:r>
        <w:r w:rsidRPr="00A84392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Pr="006F782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A84392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6F782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A84392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куратор – Шейко Наталия Геннадьевна) </w:t>
      </w:r>
    </w:p>
    <w:p w:rsidR="00A84392" w:rsidRDefault="00A84392" w:rsidP="000449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4392" w:rsidRDefault="00A84392" w:rsidP="000449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кафедрой </w:t>
      </w:r>
    </w:p>
    <w:p w:rsidR="00A84392" w:rsidRPr="00044925" w:rsidRDefault="00A84392" w:rsidP="0004492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культурологического образования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Коробкова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 Н. </w:t>
      </w:r>
    </w:p>
    <w:sectPr w:rsidR="00A84392" w:rsidRPr="000449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925"/>
    <w:rsid w:val="00044925"/>
    <w:rsid w:val="00515016"/>
    <w:rsid w:val="00A8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9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4492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A8439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9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4492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A843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ulturology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2</cp:revision>
  <dcterms:created xsi:type="dcterms:W3CDTF">2017-11-08T07:55:00Z</dcterms:created>
  <dcterms:modified xsi:type="dcterms:W3CDTF">2017-11-08T08:03:00Z</dcterms:modified>
</cp:coreProperties>
</file>