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76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родители (законные представители) детей!</w:t>
      </w:r>
    </w:p>
    <w:p>
      <w:pPr>
        <w:pStyle w:val="a3"/>
        <w:spacing w:line="276" w:lineRule="auto"/>
        <w:ind w:firstLine="708"/>
        <w:jc w:val="both"/>
        <w:rPr>
          <w:b/>
          <w:sz w:val="36"/>
          <w:szCs w:val="36"/>
        </w:rPr>
      </w:pPr>
    </w:p>
    <w:p>
      <w:pPr>
        <w:pStyle w:val="a3"/>
        <w:spacing w:line="276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постановлением Правительства Санкт-Петербурга </w:t>
      </w:r>
      <w:r>
        <w:rPr>
          <w:sz w:val="36"/>
          <w:szCs w:val="36"/>
        </w:rPr>
        <w:br/>
        <w:t xml:space="preserve">от 30.03.2020 № 167 «О внесении изменений в постановление Правительства </w:t>
      </w:r>
      <w:r>
        <w:rPr>
          <w:sz w:val="36"/>
          <w:szCs w:val="36"/>
        </w:rPr>
        <w:br/>
        <w:t xml:space="preserve">Санкт-Петербурга от 13.03.2020 № 121» </w:t>
      </w:r>
    </w:p>
    <w:p>
      <w:pPr>
        <w:pStyle w:val="a3"/>
        <w:spacing w:line="276" w:lineRule="auto"/>
        <w:jc w:val="both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«граждане, уплачивающие учреждениям дошкольного образования в полном или частичном объеме ежемесячную плату, взимаемую с родителей (законных представителей) за присмотр и уход за детьми в государственной образовательной организации, реализующей образовательные программы дошкольного образования (далее – родительская плата), освобождаются от родительской платы за период с 01.06.2020 по 14.06.2020».</w:t>
      </w:r>
      <w:bookmarkStart w:id="0" w:name="_GoBack"/>
      <w:bookmarkEnd w:id="0"/>
      <w:proofErr w:type="gramEnd"/>
    </w:p>
    <w:p>
      <w:pPr>
        <w:pStyle w:val="a3"/>
        <w:spacing w:line="276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>
      <w:pPr>
        <w:pStyle w:val="a3"/>
        <w:spacing w:line="276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Освобождение от родительской платы осуществляется без подачи заявления.</w:t>
      </w:r>
    </w:p>
    <w:p>
      <w:pPr>
        <w:pStyle w:val="a3"/>
        <w:spacing w:line="276" w:lineRule="auto"/>
        <w:rPr>
          <w:sz w:val="36"/>
          <w:szCs w:val="36"/>
        </w:rPr>
      </w:pPr>
    </w:p>
    <w:sectPr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17FD-C187-40F8-A8FB-039828C0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Ивановна</dc:creator>
  <cp:lastModifiedBy>Свиридова Анастасия Ивановна</cp:lastModifiedBy>
  <cp:revision>2</cp:revision>
  <dcterms:created xsi:type="dcterms:W3CDTF">2020-06-02T06:54:00Z</dcterms:created>
  <dcterms:modified xsi:type="dcterms:W3CDTF">2020-06-02T06:54:00Z</dcterms:modified>
</cp:coreProperties>
</file>