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 общеобразовательных учреждений – ППЭ-11!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 срок до 10.06.2020 осуществить подготовку пунктов проведения экзаменов с учетом рекомендаций Федеральной службы по надзору в сфере защиты прав потребителей и благополучия человека, а именно: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целью максимального разобщения сотрудников ППЭ, участников экзамена, исключения скопления участников экзамена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ППЭ, а также в зонах рекреации необходимо обеспечить приход сотрудников ППЭ и участников экзамена по </w:t>
      </w:r>
      <w:r>
        <w:rPr>
          <w:rFonts w:ascii="Times New Roman" w:hAnsi="Times New Roman" w:cs="Times New Roman"/>
          <w:b/>
          <w:sz w:val="24"/>
          <w:szCs w:val="24"/>
        </w:rPr>
        <w:t>заранее составленному графику;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входе в ППЭ установить дозаторы с антисептическим средством для обработки рук;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наличие бесконтактного термометра для проведения обязательной термометрии всех участников экзаменов и сотрудников ППЭ с целью выявления и недопущения лиц с признаками респираторных заболеваний;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соблюдение социальной дистанции не менее 1,5 метров, в том числе в холле первого этажа столы регистрации, стенды со списками участников или списки на стенах на достаточном  расстоянии друг от друга,  при размещении сопровождающих в аудитории для ожидающих, при размещении участников экзамена в аудиториях ППЭ, рассадку участников экзамена в аудитории осуществлять зигзагообразно;</w:t>
      </w:r>
      <w:proofErr w:type="gramEnd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от  сотрудников перед каждым экзаменом в ППЭ расписки следующего содержания: «Я,______________, настоящим уведомляю, что за последние две недели не име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контакта с больными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«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-19». Дата. Подпись».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предусмотреть возможность оснащения ППЭ оборудованием для обеззараживания воздуха, предназначенным для работы в присутствии детей;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сотрудников ППЭ, присутствующих на экзамене, средствами индивидуальной защиты (маски и перчатки);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 и проведение обработки кулеров и дозаторов;</w:t>
      </w:r>
    </w:p>
    <w:p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>
        <w:rPr>
          <w:rFonts w:eastAsia="+mn-ea"/>
          <w:iCs/>
          <w:color w:val="000000"/>
        </w:rPr>
        <w:t>в аудиториях проведения (иностранный язык, устная часть) необходимо обеспечить средства для обработки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</w:t>
      </w:r>
      <w:r>
        <w:rPr>
          <w:rFonts w:ascii="Arial" w:eastAsia="+mn-ea" w:hAnsi="Arial" w:cs="Arial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Для каждого участника в аудитории проведения должны быть подготовлены одноразовые перчатки (клавиатура, мышь, стол)</w:t>
      </w:r>
      <w:proofErr w:type="gramStart"/>
      <w:r>
        <w:rPr>
          <w:rFonts w:eastAsia="+mn-ea"/>
          <w:color w:val="000000"/>
          <w:kern w:val="24"/>
        </w:rPr>
        <w:t>.П</w:t>
      </w:r>
      <w:proofErr w:type="gramEnd"/>
      <w:r>
        <w:rPr>
          <w:rFonts w:eastAsia="+mn-ea"/>
          <w:color w:val="000000"/>
          <w:kern w:val="24"/>
        </w:rPr>
        <w:t>ри возможности снять ветрозащиту с микрофонов гарнитуры.</w:t>
      </w:r>
      <w:r>
        <w:t xml:space="preserve"> </w:t>
      </w:r>
      <w:r>
        <w:rPr>
          <w:rFonts w:eastAsia="+mn-ea"/>
          <w:color w:val="000000"/>
          <w:kern w:val="24"/>
        </w:rPr>
        <w:t>Перед ответом каждого участника протирать гарнитуру (микрофон, наушники) антисептическими салфетками.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генеральную уборку с применением дезинфицирующих средств по вирусному режиму мест проведения экзаменов до их начала и после завершения (средства «Жавель» и инструкции по их применению).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Громова Нина Юрьевна</cp:lastModifiedBy>
  <cp:revision>8</cp:revision>
  <dcterms:created xsi:type="dcterms:W3CDTF">2020-06-06T12:59:00Z</dcterms:created>
  <dcterms:modified xsi:type="dcterms:W3CDTF">2020-06-08T05:17:00Z</dcterms:modified>
</cp:coreProperties>
</file>