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№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: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 xml:space="preserve">0,3*725 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ГБДОУ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10*6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ГБУ ДПО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укажите расчет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(данные из Параграфа, без совместителей)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– 1 балл)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(только для ГБДОУ №№ 60, 100)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групп с круглосуто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групп с кругл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 для ГБОУ №№ 18, 31, 22.</w:t>
            </w:r>
            <w:proofErr w:type="gramEnd"/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об открытии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районе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нет!)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(только для учреждений спортивной направленн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сти)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(контрольные цифры по Параграфу)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необходимо расписать каждый вид сооружения)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highlight w:val="yellow"/>
                <w:u w:val="single"/>
              </w:rPr>
              <w:t>например: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- спортивная площадка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14"/>
                <w:highlight w:val="yellow"/>
              </w:rPr>
              <w:t xml:space="preserve"> бассейн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14"/>
                <w:highlight w:val="yellow"/>
              </w:rPr>
              <w:t xml:space="preserve"> стадион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столовая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только для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 №№ 18, 31, 627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 № 334)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котельной, очистных и других сооружений, жилых домов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сещающих бесплатные секции, кружки, студии и др.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(данные из Параграфа</w:t>
            </w:r>
            <w:r>
              <w:rPr>
                <w:rFonts w:ascii="Times New Roman" w:hAnsi="Times New Roman" w:cs="Times New Roman"/>
                <w:sz w:val="20"/>
              </w:rPr>
              <w:t>) (возраст от 5 лет)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(служебная записка)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укажите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реализующих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копии ТПМПК и заявлений  родителей на обучение по программе,  в служебной записке укажите класс, количество детей с ОВЗ)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перечислите помещения, в служебной записке ук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жите использование помещений по программе)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Комментарии по заполнению формы просим не использовать в основном документе.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E06"/>
    <w:multiLevelType w:val="hybridMultilevel"/>
    <w:tmpl w:val="A11C59E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12</cp:revision>
  <dcterms:created xsi:type="dcterms:W3CDTF">2021-09-01T13:11:00Z</dcterms:created>
  <dcterms:modified xsi:type="dcterms:W3CDTF">2023-08-17T10:16:00Z</dcterms:modified>
</cp:coreProperties>
</file>