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046" w:rsidRDefault="00C26046" w:rsidP="00ED65F3">
      <w:pPr>
        <w:jc w:val="center"/>
      </w:pPr>
      <w:r>
        <w:t>Алгоритм включения ОУ  в проект «</w:t>
      </w:r>
      <w:proofErr w:type="spellStart"/>
      <w:r>
        <w:t>Кодвардс</w:t>
      </w:r>
      <w:proofErr w:type="spellEnd"/>
      <w:r>
        <w:t>»</w:t>
      </w:r>
    </w:p>
    <w:p w:rsidR="00FA4726" w:rsidRDefault="00FA4726" w:rsidP="00C26046">
      <w:pPr>
        <w:jc w:val="both"/>
      </w:pPr>
      <w:r>
        <w:t xml:space="preserve">1. Определить, в рамках чего </w:t>
      </w:r>
      <w:r>
        <w:t>будут прово</w:t>
      </w:r>
      <w:r>
        <w:t>диться занятия - внеурочной деятельности и/или дополнительного образования.</w:t>
      </w:r>
    </w:p>
    <w:p w:rsidR="00FA4726" w:rsidRDefault="00FA4726" w:rsidP="00C26046">
      <w:pPr>
        <w:jc w:val="both"/>
      </w:pPr>
      <w:r>
        <w:t xml:space="preserve">2. Определить,  для какого количества  </w:t>
      </w:r>
      <w:proofErr w:type="gramStart"/>
      <w:r>
        <w:t>учащихся</w:t>
      </w:r>
      <w:proofErr w:type="gramEnd"/>
      <w:r>
        <w:t xml:space="preserve"> каких классов будут </w:t>
      </w:r>
      <w:r w:rsidRPr="00FA4726">
        <w:t>проводиться занятия</w:t>
      </w:r>
      <w:r>
        <w:t>.</w:t>
      </w:r>
      <w:r w:rsidR="00C3715F" w:rsidRPr="00C3715F">
        <w:t xml:space="preserve"> </w:t>
      </w:r>
      <w:r w:rsidR="00C3715F">
        <w:t xml:space="preserve">ОУ может </w:t>
      </w:r>
      <w:proofErr w:type="gramStart"/>
      <w:r w:rsidR="00C3715F">
        <w:t>стать</w:t>
      </w:r>
      <w:proofErr w:type="gramEnd"/>
      <w:r w:rsidR="00C3715F">
        <w:t xml:space="preserve"> участником проекта, открыв любое количество групп.</w:t>
      </w:r>
    </w:p>
    <w:p w:rsidR="00C26046" w:rsidRDefault="00C26046" w:rsidP="00C26046">
      <w:pPr>
        <w:jc w:val="both"/>
      </w:pPr>
      <w:r>
        <w:t>Важная информация для определения классов и числа участников:</w:t>
      </w:r>
    </w:p>
    <w:p w:rsidR="00C26046" w:rsidRDefault="00C26046" w:rsidP="00C26046">
      <w:pPr>
        <w:jc w:val="both"/>
      </w:pPr>
      <w:r>
        <w:t>1) Проект предусматривает изучение программирования в течение нескольких лет.</w:t>
      </w:r>
    </w:p>
    <w:p w:rsidR="00C26046" w:rsidRDefault="00C26046" w:rsidP="00C26046">
      <w:pPr>
        <w:jc w:val="both"/>
      </w:pPr>
      <w:r>
        <w:t>2) В 2019-2020 учебном году минимальный класс, с которого можно начать обучение – 2 класс, максимальный – 5 класс.</w:t>
      </w:r>
    </w:p>
    <w:p w:rsidR="00C26046" w:rsidRDefault="00C26046" w:rsidP="00C26046">
      <w:pPr>
        <w:jc w:val="both"/>
      </w:pPr>
      <w:r>
        <w:t xml:space="preserve">3) </w:t>
      </w:r>
      <w:r w:rsidR="00FB4B4C">
        <w:t xml:space="preserve">Лицензия действует 1 учебный год и включает в себя занятия из расчета </w:t>
      </w:r>
      <w:r w:rsidR="00F8651E">
        <w:t>1 час в неделю. При этом содержание занятий сформировано так, что для 2-3 класс</w:t>
      </w:r>
      <w:r w:rsidR="00433534">
        <w:t xml:space="preserve">ов </w:t>
      </w:r>
      <w:r w:rsidR="00FA4726">
        <w:t xml:space="preserve">это одна </w:t>
      </w:r>
      <w:r w:rsidR="00433534">
        <w:t xml:space="preserve">программа, состоящая из 1 модуля, а для 4-5 классов другая программа, состоящая из 2 модулей. Поэтому, при определении </w:t>
      </w:r>
      <w:r w:rsidR="00F76891">
        <w:t>участников проекта и групп, нужно учесть, что группы могут быть как однородными по составу участников (учащиеся 2 класса, учащиеся 3 класса, учащиеся 4 класса, учащиеся 5 класса) или смешанные, но только в таком варианте – учащиеся 2-3 классов, учащиеся 4-5 классо</w:t>
      </w:r>
      <w:r w:rsidR="00FA4726">
        <w:t xml:space="preserve">в. </w:t>
      </w:r>
    </w:p>
    <w:p w:rsidR="00A65B1D" w:rsidRDefault="00FA4726" w:rsidP="00C26046">
      <w:pPr>
        <w:jc w:val="both"/>
      </w:pPr>
      <w:r>
        <w:t xml:space="preserve">4) </w:t>
      </w:r>
      <w:r w:rsidR="00C3715F">
        <w:t>Варианты стоимости лицензий указаны в файле</w:t>
      </w:r>
      <w:r w:rsidR="00A65B1D">
        <w:t xml:space="preserve"> «Условия включения в проект». При этом указанные  в таблице количественные показатели представлены как суммарное число по всем ОУ в регионе. Учитывая, что на данный момент не известно, сколько именно ОУ и с каким количеством учащихся (лицензий) будет в Санкт-Петербурге, </w:t>
      </w:r>
      <w:r w:rsidR="00275C01">
        <w:t>следует делать расчет на ОУ по максимальной стоимости лицензии, указанной в таблице в разделе Стоимость реализации.</w:t>
      </w:r>
    </w:p>
    <w:p w:rsidR="00C3715F" w:rsidRDefault="00275C01" w:rsidP="00C26046">
      <w:pPr>
        <w:jc w:val="both"/>
      </w:pPr>
      <w:r>
        <w:t xml:space="preserve">3. Заполнить заявку на  участие в проекте по ссылке: </w:t>
      </w:r>
      <w:hyperlink r:id="rId5" w:tgtFrame="_blank" w:history="1">
        <w:r w:rsidRPr="00B215DB">
          <w:rPr>
            <w:rStyle w:val="a3"/>
          </w:rPr>
          <w:t>https://fo</w:t>
        </w:r>
        <w:r w:rsidRPr="00B215DB">
          <w:rPr>
            <w:rStyle w:val="a3"/>
          </w:rPr>
          <w:t>r</w:t>
        </w:r>
        <w:r w:rsidRPr="00B215DB">
          <w:rPr>
            <w:rStyle w:val="a3"/>
          </w:rPr>
          <w:t>ms.gle/5eD6nFDYbBkYosNU7</w:t>
        </w:r>
      </w:hyperlink>
      <w:r>
        <w:t xml:space="preserve"> в срок до 08.05.2019</w:t>
      </w:r>
    </w:p>
    <w:p w:rsidR="00275C01" w:rsidRDefault="00275C01" w:rsidP="00C26046">
      <w:pPr>
        <w:jc w:val="both"/>
      </w:pPr>
      <w:r>
        <w:t xml:space="preserve">4. </w:t>
      </w:r>
      <w:r w:rsidR="00163C47">
        <w:t xml:space="preserve">Дождаться от разработчиков проекта информации об итоговой стоимости лицензии (если запланированное число учащихся -  участников проекта (то есть лицензий) будет более 1000, стоимость лицензии уменьшится  в соответствии с указанной в таблице </w:t>
      </w:r>
      <w:r w:rsidR="00163C47">
        <w:br/>
      </w:r>
      <w:r w:rsidR="00163C47" w:rsidRPr="00163C47">
        <w:t>в разделе Стоимость</w:t>
      </w:r>
      <w:r w:rsidR="00163C47">
        <w:t xml:space="preserve"> реализации).</w:t>
      </w:r>
    </w:p>
    <w:p w:rsidR="00275C01" w:rsidRDefault="00163C47" w:rsidP="00C26046">
      <w:pPr>
        <w:jc w:val="both"/>
      </w:pPr>
      <w:r>
        <w:t xml:space="preserve">5. </w:t>
      </w:r>
      <w:r w:rsidR="00ED65F3">
        <w:t>В процессе приобретения лицензий провести обучение педагогов работе в проекте (обучение проводится разработчиками проекта бесплатно).</w:t>
      </w:r>
    </w:p>
    <w:p w:rsidR="00ED65F3" w:rsidRDefault="00ED65F3" w:rsidP="00C26046">
      <w:pPr>
        <w:jc w:val="both"/>
      </w:pPr>
      <w:r>
        <w:t>6. С 01.09.2019 начать изучение программирования для запланированного количества групп в рамках проекта.</w:t>
      </w:r>
    </w:p>
    <w:p w:rsidR="00B215DB" w:rsidRPr="00B215DB" w:rsidRDefault="00ED65F3" w:rsidP="00B215DB">
      <w:r>
        <w:t xml:space="preserve">7. </w:t>
      </w:r>
      <w:r w:rsidR="00B215DB" w:rsidRPr="00B215DB">
        <w:t>Во вложении презентаци</w:t>
      </w:r>
      <w:r w:rsidR="005B5E55">
        <w:t xml:space="preserve">я </w:t>
      </w:r>
      <w:bookmarkStart w:id="0" w:name="_GoBack"/>
      <w:bookmarkEnd w:id="0"/>
      <w:r w:rsidR="00B215DB" w:rsidRPr="00B215DB">
        <w:t xml:space="preserve"> и условия включения в проект. По ссылке вы можете ознакомиться с коротким видео о проекте: </w:t>
      </w:r>
      <w:hyperlink r:id="rId6" w:tgtFrame="_blank" w:history="1">
        <w:r w:rsidR="00B215DB" w:rsidRPr="00B215DB">
          <w:rPr>
            <w:rStyle w:val="a3"/>
          </w:rPr>
          <w:t>https://youtu.be/omGf9tppunU</w:t>
        </w:r>
      </w:hyperlink>
      <w:r w:rsidR="00B215DB" w:rsidRPr="00B215DB">
        <w:t>.</w:t>
      </w:r>
    </w:p>
    <w:p w:rsidR="00B215DB" w:rsidRDefault="00ED65F3" w:rsidP="00B215DB">
      <w:r>
        <w:t>К</w:t>
      </w:r>
      <w:r>
        <w:t>онтакты</w:t>
      </w:r>
      <w:r>
        <w:t xml:space="preserve"> д</w:t>
      </w:r>
      <w:r w:rsidR="00B215DB">
        <w:t xml:space="preserve">ля </w:t>
      </w:r>
      <w:r>
        <w:t>вопросов и уточнения информации:</w:t>
      </w:r>
    </w:p>
    <w:p w:rsidR="006E466A" w:rsidRDefault="00ED65F3" w:rsidP="00B215DB">
      <w:r>
        <w:t xml:space="preserve">Антон Руденко, +7 (969) 280 59-82, </w:t>
      </w:r>
      <w:r w:rsidR="00B215DB">
        <w:t>ar@codewards.ru</w:t>
      </w:r>
    </w:p>
    <w:sectPr w:rsidR="006E46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5DB"/>
    <w:rsid w:val="00163C47"/>
    <w:rsid w:val="00275C01"/>
    <w:rsid w:val="00433534"/>
    <w:rsid w:val="005B5E55"/>
    <w:rsid w:val="006E466A"/>
    <w:rsid w:val="00814E1C"/>
    <w:rsid w:val="00A65B1D"/>
    <w:rsid w:val="00B215DB"/>
    <w:rsid w:val="00C26046"/>
    <w:rsid w:val="00C3715F"/>
    <w:rsid w:val="00ED65F3"/>
    <w:rsid w:val="00F76891"/>
    <w:rsid w:val="00F8651E"/>
    <w:rsid w:val="00FA2F0F"/>
    <w:rsid w:val="00FA4726"/>
    <w:rsid w:val="00FB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15DB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A472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15DB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A472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618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outu.be/omGf9tppunU" TargetMode="External"/><Relationship Id="rId5" Type="http://schemas.openxmlformats.org/officeDocument/2006/relationships/hyperlink" Target="https://forms.gle/5eD6nFDYbBkYosNU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Губкова Н.В.</dc:creator>
  <cp:lastModifiedBy>Губкова Н.В.</cp:lastModifiedBy>
  <cp:revision>1</cp:revision>
  <dcterms:created xsi:type="dcterms:W3CDTF">2019-05-06T11:15:00Z</dcterms:created>
  <dcterms:modified xsi:type="dcterms:W3CDTF">2019-05-06T15:11:00Z</dcterms:modified>
</cp:coreProperties>
</file>