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98" w:rsidRPr="005F36EC" w:rsidRDefault="005F36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36EC">
        <w:rPr>
          <w:rFonts w:ascii="Times New Roman" w:hAnsi="Times New Roman" w:cs="Times New Roman"/>
          <w:b/>
          <w:sz w:val="28"/>
          <w:szCs w:val="28"/>
        </w:rPr>
        <w:t>Аудиторный фонд КЕГЭ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36EC" w:rsidRPr="005F36EC" w:rsidTr="005F36EC">
        <w:tc>
          <w:tcPr>
            <w:tcW w:w="4672" w:type="dxa"/>
          </w:tcPr>
          <w:bookmarkEnd w:id="0"/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Наименование ППЭ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Количество аудиторий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ГБОУ № 323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№ 329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№ 339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№ 344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№ 528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36EC" w:rsidRPr="005F36EC" w:rsidTr="005F36EC">
        <w:tc>
          <w:tcPr>
            <w:tcW w:w="4672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№ 625</w:t>
            </w:r>
          </w:p>
        </w:tc>
        <w:tc>
          <w:tcPr>
            <w:tcW w:w="4673" w:type="dxa"/>
          </w:tcPr>
          <w:p w:rsidR="005F36EC" w:rsidRPr="005F36EC" w:rsidRDefault="005F3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F36EC" w:rsidRPr="005F36EC" w:rsidRDefault="005F36EC">
      <w:pPr>
        <w:rPr>
          <w:b/>
        </w:rPr>
      </w:pPr>
    </w:p>
    <w:sectPr w:rsidR="005F36EC" w:rsidRPr="005F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32"/>
    <w:rsid w:val="003F3532"/>
    <w:rsid w:val="0053253C"/>
    <w:rsid w:val="005F36EC"/>
    <w:rsid w:val="00D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1754"/>
  <w15:chartTrackingRefBased/>
  <w15:docId w15:val="{958042BC-F3FD-48A4-B477-4824C007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F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dc:description/>
  <cp:lastModifiedBy>МС</cp:lastModifiedBy>
  <cp:revision>2</cp:revision>
  <dcterms:created xsi:type="dcterms:W3CDTF">2020-12-22T12:49:00Z</dcterms:created>
  <dcterms:modified xsi:type="dcterms:W3CDTF">2020-12-22T12:55:00Z</dcterms:modified>
</cp:coreProperties>
</file>