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jc w:val="center"/>
        <w:outlineLvl w:val="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Сведения по близким родственникам</w:t>
      </w:r>
    </w:p>
    <w:p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</w:t>
      </w:r>
    </w:p>
    <w:p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Ф.И.О.</w:t>
      </w:r>
    </w:p>
    <w:p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</w:t>
      </w:r>
    </w:p>
    <w:p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должности</w:t>
      </w:r>
    </w:p>
    <w:p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</w:p>
    <w:p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Ваши близкие родственники (отец, мать, супруги (в том числе бывшие), братья,            сестры и дети, а также братья, сестры, родители, дети супругов; супруги детей; супруги братьев и сестер). </w:t>
      </w:r>
      <w:proofErr w:type="gramEnd"/>
    </w:p>
    <w:p>
      <w:pPr>
        <w:jc w:val="both"/>
        <w:rPr>
          <w:rFonts w:ascii="Arial Narrow" w:hAnsi="Arial Narrow"/>
          <w:b/>
          <w:sz w:val="32"/>
          <w:szCs w:val="32"/>
        </w:rPr>
      </w:pPr>
      <w:r>
        <w:rPr>
          <w:sz w:val="24"/>
          <w:szCs w:val="24"/>
        </w:rPr>
        <w:t xml:space="preserve">           Если родственники изменяли фамилию, имя, отчество, необходимо указать их прежние фамилию, имя, отчество.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2322"/>
        <w:gridCol w:w="1366"/>
        <w:gridCol w:w="2422"/>
        <w:gridCol w:w="2315"/>
      </w:tblGrid>
      <w:tr>
        <w:trPr>
          <w:trHeight w:val="397"/>
          <w:jc w:val="center"/>
        </w:trPr>
        <w:tc>
          <w:tcPr>
            <w:tcW w:w="1146" w:type="dxa"/>
            <w:tcBorders>
              <w:top w:val="thickThinSmallGap" w:sz="12" w:space="0" w:color="auto"/>
              <w:bottom w:val="single" w:sz="6" w:space="0" w:color="auto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2322" w:type="dxa"/>
            <w:tcBorders>
              <w:top w:val="thickThinSmallGap" w:sz="12" w:space="0" w:color="auto"/>
              <w:bottom w:val="single" w:sz="6" w:space="0" w:color="auto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366" w:type="dxa"/>
            <w:tcBorders>
              <w:top w:val="thickThinSmallGap" w:sz="12" w:space="0" w:color="auto"/>
              <w:bottom w:val="single" w:sz="6" w:space="0" w:color="auto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Год, число, месяц </w:t>
            </w:r>
            <w:r>
              <w:rPr>
                <w:sz w:val="24"/>
                <w:szCs w:val="24"/>
              </w:rPr>
              <w:br/>
              <w:t xml:space="preserve">и </w:t>
            </w:r>
            <w:r>
              <w:rPr>
                <w:b/>
                <w:sz w:val="24"/>
                <w:szCs w:val="24"/>
              </w:rPr>
              <w:t>место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рождения</w:t>
            </w:r>
          </w:p>
        </w:tc>
        <w:tc>
          <w:tcPr>
            <w:tcW w:w="2422" w:type="dxa"/>
            <w:tcBorders>
              <w:top w:val="thickThinSmallGap" w:sz="12" w:space="0" w:color="auto"/>
              <w:bottom w:val="single" w:sz="6" w:space="0" w:color="auto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  <w:r>
              <w:rPr>
                <w:sz w:val="24"/>
                <w:szCs w:val="24"/>
              </w:rPr>
              <w:br/>
              <w:t xml:space="preserve"> (наименование и адрес организации), должность</w:t>
            </w:r>
          </w:p>
        </w:tc>
        <w:tc>
          <w:tcPr>
            <w:tcW w:w="2315" w:type="dxa"/>
            <w:tcBorders>
              <w:top w:val="thickThinSmallGap" w:sz="12" w:space="0" w:color="auto"/>
              <w:bottom w:val="single" w:sz="6" w:space="0" w:color="auto"/>
            </w:tcBorders>
            <w:vAlign w:val="center"/>
          </w:tcPr>
          <w:p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адрес</w:t>
            </w:r>
            <w:r>
              <w:rPr>
                <w:sz w:val="24"/>
                <w:szCs w:val="24"/>
              </w:rPr>
              <w:br/>
              <w:t xml:space="preserve"> (адрес регистрации/</w:t>
            </w:r>
            <w:r>
              <w:rPr>
                <w:sz w:val="24"/>
                <w:szCs w:val="24"/>
              </w:rPr>
              <w:br/>
              <w:t xml:space="preserve"> фактического проживания)</w:t>
            </w:r>
          </w:p>
        </w:tc>
      </w:tr>
      <w:tr>
        <w:trPr>
          <w:trHeight w:val="397"/>
          <w:jc w:val="center"/>
        </w:trPr>
        <w:tc>
          <w:tcPr>
            <w:tcW w:w="1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Жеребцова Ольга Николаевна</dc:creator>
  <cp:keywords/>
  <dc:description/>
  <cp:lastModifiedBy>Жеребцова Ольга Николаевна</cp:lastModifiedBy>
  <cp:revision>2</cp:revision>
  <dcterms:created xsi:type="dcterms:W3CDTF">2024-02-06T08:20:00Z</dcterms:created>
  <dcterms:modified xsi:type="dcterms:W3CDTF">2024-02-06T08:20:00Z</dcterms:modified>
</cp:coreProperties>
</file>