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ГБОУ/ГБДОУ №__________</w:t>
      </w:r>
      <w:r>
        <w:rPr>
          <w:rFonts w:ascii="Times New Roman" w:hAnsi="Times New Roman" w:cs="Times New Roman"/>
          <w:sz w:val="26"/>
          <w:szCs w:val="26"/>
        </w:rPr>
        <w:t xml:space="preserve"> Невского района Санкт-Петербурга</w:t>
      </w:r>
      <w:bookmarkStart w:id="0" w:name="_GoBack"/>
      <w:bookmarkEnd w:id="0"/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о численности работников государственных учреждений </w:t>
      </w:r>
      <w:r>
        <w:rPr>
          <w:rFonts w:ascii="Times New Roman" w:hAnsi="Times New Roman" w:cs="Times New Roman"/>
          <w:b/>
          <w:sz w:val="24"/>
        </w:rPr>
        <w:br/>
        <w:t xml:space="preserve">Санкт-Петербурга, получающих доплату до минимальной заработной платы в Санкт-Петербурге, установленной </w:t>
      </w:r>
      <w:r>
        <w:rPr>
          <w:rFonts w:ascii="Times New Roman" w:hAnsi="Times New Roman" w:cs="Times New Roman"/>
          <w:b/>
          <w:bCs/>
          <w:sz w:val="24"/>
          <w:szCs w:val="24"/>
        </w:rPr>
        <w:t>Региональным соглашением о минимальной заработной плате в Санкт-Петербурге на 2019 год от 28.11.2018 N 332/18-С</w:t>
      </w:r>
    </w:p>
    <w:p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>
        <w:tc>
          <w:tcPr>
            <w:tcW w:w="30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учреждений (чел.)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размер доплаты (до 18 000 руб.), руб.</w:t>
            </w:r>
          </w:p>
        </w:tc>
      </w:tr>
      <w:tr>
        <w:tc>
          <w:tcPr>
            <w:tcW w:w="30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Специалисты: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30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30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30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30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30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30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/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о численности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молодых специалистов - </w:t>
      </w:r>
      <w:r>
        <w:rPr>
          <w:rFonts w:ascii="Times New Roman" w:hAnsi="Times New Roman" w:cs="Times New Roman"/>
          <w:b/>
          <w:sz w:val="24"/>
        </w:rPr>
        <w:t xml:space="preserve">работников государственных учреждений Санкт-Петербурга, получающих </w:t>
      </w:r>
      <w:r>
        <w:rPr>
          <w:rFonts w:ascii="Times New Roman" w:hAnsi="Times New Roman" w:cs="Times New Roman"/>
          <w:b/>
          <w:sz w:val="24"/>
          <w:szCs w:val="24"/>
        </w:rPr>
        <w:t xml:space="preserve">ежемесячные выплаты к должностному окладу, ставке заработной платы, тарифной ставке (окладу) </w:t>
      </w:r>
      <w:r>
        <w:rPr>
          <w:rFonts w:ascii="Times New Roman" w:hAnsi="Times New Roman" w:cs="Times New Roman"/>
          <w:b/>
          <w:sz w:val="24"/>
        </w:rPr>
        <w:t xml:space="preserve">в соответствии </w:t>
      </w:r>
      <w:r>
        <w:rPr>
          <w:rFonts w:ascii="Times New Roman" w:hAnsi="Times New Roman" w:cs="Times New Roman"/>
          <w:b/>
          <w:sz w:val="24"/>
        </w:rPr>
        <w:br/>
        <w:t>со статьей 3.1 Закона Санкт-Петербурга от 12.10.2005 № 531-74 «О системах оплаты труда работников государственных учреждений Санкт-Петербурга»</w:t>
      </w:r>
    </w:p>
    <w:p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3060"/>
      </w:tblGrid>
      <w:tr>
        <w:trPr>
          <w:jc w:val="center"/>
        </w:trPr>
        <w:tc>
          <w:tcPr>
            <w:tcW w:w="464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работников (получателей выплат)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учреждений (чел.)</w:t>
            </w:r>
          </w:p>
        </w:tc>
      </w:tr>
      <w:tr>
        <w:trPr>
          <w:jc w:val="center"/>
        </w:trPr>
        <w:tc>
          <w:tcPr>
            <w:tcW w:w="464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jc w:val="center"/>
        </w:trPr>
        <w:tc>
          <w:tcPr>
            <w:tcW w:w="4644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Молодые специалисты, имеющие документ установленного образца о высшем образовании 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4644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Молодые специалисты, имеющие документ установленного образца о среднем профессиональном образовании по программам подготовки специалистов среднего звена 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/>
    <w:p/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ОУ №___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ФИО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МП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dulina_ea</dc:creator>
  <cp:lastModifiedBy>Жеребцова Ольга Николаевна</cp:lastModifiedBy>
  <cp:revision>3</cp:revision>
  <dcterms:created xsi:type="dcterms:W3CDTF">2019-07-09T14:33:00Z</dcterms:created>
  <dcterms:modified xsi:type="dcterms:W3CDTF">2019-07-09T14:33:00Z</dcterms:modified>
</cp:coreProperties>
</file>