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D9" w:rsidRPr="00FB3BFF" w:rsidRDefault="00932C58">
      <w:pPr>
        <w:rPr>
          <w:b/>
          <w:sz w:val="24"/>
          <w:szCs w:val="24"/>
        </w:rPr>
      </w:pPr>
      <w:r w:rsidRPr="00FB3BFF">
        <w:rPr>
          <w:b/>
          <w:sz w:val="24"/>
          <w:szCs w:val="24"/>
        </w:rPr>
        <w:t>Печать аттестатов</w:t>
      </w:r>
      <w:r w:rsidR="00FB3BFF">
        <w:rPr>
          <w:b/>
          <w:sz w:val="24"/>
          <w:szCs w:val="24"/>
        </w:rPr>
        <w:t xml:space="preserve"> о среднем общем образовании. Индивидуальный проект</w:t>
      </w:r>
    </w:p>
    <w:p w:rsidR="006E14B0" w:rsidRPr="00FB3BFF" w:rsidRDefault="00932C58">
      <w:pPr>
        <w:rPr>
          <w:b/>
        </w:rPr>
      </w:pPr>
      <w:r w:rsidRPr="00FB3BFF">
        <w:rPr>
          <w:b/>
        </w:rPr>
        <w:t xml:space="preserve">Внесение </w:t>
      </w:r>
      <w:r w:rsidR="00FB3BFF">
        <w:rPr>
          <w:b/>
        </w:rPr>
        <w:t xml:space="preserve">всех </w:t>
      </w:r>
      <w:r w:rsidRPr="00FB3BFF">
        <w:rPr>
          <w:b/>
        </w:rPr>
        <w:t xml:space="preserve">сведений о предмете «Индивидуальный проект» </w:t>
      </w:r>
      <w:r w:rsidR="00FB3BFF" w:rsidRPr="00FB3BFF">
        <w:rPr>
          <w:b/>
        </w:rPr>
        <w:t>выполняется в приложении «Печать аттестатов»</w:t>
      </w:r>
    </w:p>
    <w:p w:rsidR="00FB3BFF" w:rsidRDefault="00FB3BFF" w:rsidP="00FB3BFF">
      <w:pPr>
        <w:pStyle w:val="a3"/>
        <w:numPr>
          <w:ilvl w:val="0"/>
          <w:numId w:val="1"/>
        </w:numPr>
      </w:pPr>
      <w:r>
        <w:t>Тема индивидуального проекта вносится персонально для каждого ученика на вкладке «Итоги обучения и ГИА», вкладка доступна при выделении ученика в дереве объектов</w:t>
      </w:r>
    </w:p>
    <w:p w:rsidR="006E14B0" w:rsidRDefault="001A0844">
      <w:r>
        <w:rPr>
          <w:noProof/>
          <w:lang w:eastAsia="ru-RU"/>
        </w:rPr>
        <w:drawing>
          <wp:inline distT="0" distB="0" distL="0" distR="0">
            <wp:extent cx="5934710" cy="1326515"/>
            <wp:effectExtent l="19050" t="19050" r="27940" b="26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26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0844" w:rsidRDefault="00FB3BFF" w:rsidP="00FB3BFF">
      <w:pPr>
        <w:pStyle w:val="a3"/>
        <w:numPr>
          <w:ilvl w:val="0"/>
          <w:numId w:val="1"/>
        </w:numPr>
      </w:pPr>
      <w:r>
        <w:t>П</w:t>
      </w:r>
      <w:r>
        <w:t xml:space="preserve">ри наличии </w:t>
      </w:r>
      <w:r>
        <w:t>часов по предмету «Индивидуальный проект»</w:t>
      </w:r>
      <w:r>
        <w:t xml:space="preserve"> в учебном плане</w:t>
      </w:r>
      <w:r>
        <w:t>, сам предмет и оценка по нему будут отображаться в разделе «Предметы для печати в приложении к аттестату</w:t>
      </w:r>
      <w:r w:rsidR="00DF3373">
        <w:t xml:space="preserve"> (см рис)</w:t>
      </w:r>
      <w:r>
        <w:t xml:space="preserve">. </w:t>
      </w:r>
    </w:p>
    <w:p w:rsidR="001A0844" w:rsidRDefault="00932C58">
      <w:r>
        <w:rPr>
          <w:noProof/>
          <w:lang w:eastAsia="ru-RU"/>
        </w:rPr>
        <w:drawing>
          <wp:inline distT="0" distB="0" distL="0" distR="0">
            <wp:extent cx="5934710" cy="1936115"/>
            <wp:effectExtent l="19050" t="19050" r="27940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36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2C58" w:rsidRDefault="00FB3BFF" w:rsidP="00DF3373">
      <w:pPr>
        <w:jc w:val="both"/>
      </w:pPr>
      <w:r>
        <w:t>Оранжевый цвет предмета обращает внимание на его особенность, которая заключается в том, что при внесении предмета в основные сведения, печататься он будет в доп</w:t>
      </w:r>
      <w:r>
        <w:t xml:space="preserve">олнительных, </w:t>
      </w:r>
      <w:r w:rsidR="00DF3373">
        <w:br/>
      </w:r>
      <w:r>
        <w:t>как и предусмотрено</w:t>
      </w:r>
      <w:r>
        <w:t xml:space="preserve"> правилами.</w:t>
      </w:r>
      <w:r>
        <w:t xml:space="preserve"> Увидеть это можно в режиме «Предварительного просмотра».</w:t>
      </w:r>
    </w:p>
    <w:p w:rsidR="00932C58" w:rsidRDefault="00932C58">
      <w:bookmarkStart w:id="0" w:name="_GoBack"/>
      <w:r>
        <w:rPr>
          <w:noProof/>
          <w:lang w:eastAsia="ru-RU"/>
        </w:rPr>
        <w:drawing>
          <wp:inline distT="0" distB="0" distL="0" distR="0">
            <wp:extent cx="5946747" cy="2952376"/>
            <wp:effectExtent l="19050" t="19050" r="16510" b="196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398" cy="29720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93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16C2C"/>
    <w:multiLevelType w:val="hybridMultilevel"/>
    <w:tmpl w:val="73EE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B0"/>
    <w:rsid w:val="001A0844"/>
    <w:rsid w:val="006E14B0"/>
    <w:rsid w:val="007404D9"/>
    <w:rsid w:val="00932C58"/>
    <w:rsid w:val="00DF3373"/>
    <w:rsid w:val="00F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478E"/>
  <w15:chartTrackingRefBased/>
  <w15:docId w15:val="{E19B6862-8D3C-46C0-A38A-7C4F4D7F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2022-06-20T16:51:00Z</dcterms:created>
  <dcterms:modified xsi:type="dcterms:W3CDTF">2022-06-20T17:58:00Z</dcterms:modified>
</cp:coreProperties>
</file>